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28" w:rsidRPr="008C4F3D" w:rsidRDefault="00501D28" w:rsidP="00501D28"/>
    <w:p w:rsidR="00501D28" w:rsidRPr="00501D28" w:rsidRDefault="00501D28" w:rsidP="00501D28">
      <w:pPr>
        <w:rPr>
          <w:b/>
        </w:rPr>
      </w:pPr>
      <w:r w:rsidRPr="00501D28">
        <w:rPr>
          <w:b/>
        </w:rPr>
        <w:t>Section 106.908  Proof of Petition Notice Requirements</w:t>
      </w:r>
    </w:p>
    <w:p w:rsidR="00501D28" w:rsidRPr="008C4F3D" w:rsidRDefault="00501D28" w:rsidP="00501D28"/>
    <w:p w:rsidR="00501D28" w:rsidRPr="008C4F3D" w:rsidRDefault="00501D28" w:rsidP="00501D28">
      <w:r w:rsidRPr="008C4F3D">
        <w:t xml:space="preserve">Within 30 days after the filing of the petition, the petitioner must file a certificate of publication, issued by the publisher of the authorization petition notice certifying the publication of that notice.  The certificate must be issued in accordance with Section 1 of the Notice by </w:t>
      </w:r>
      <w:r w:rsidR="002B581C">
        <w:t>Publication Act [715 ILCS 5/1].</w:t>
      </w:r>
    </w:p>
    <w:p w:rsidR="00501D28" w:rsidRPr="008C4F3D" w:rsidRDefault="00501D28" w:rsidP="00501D28"/>
    <w:p w:rsidR="00501D28" w:rsidRPr="00D55B37" w:rsidRDefault="00501D28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DD3313">
        <w:t>16581</w:t>
      </w:r>
      <w:r w:rsidRPr="00D55B37">
        <w:t xml:space="preserve">, effective </w:t>
      </w:r>
      <w:bookmarkStart w:id="0" w:name="_GoBack"/>
      <w:r w:rsidR="00DD3313">
        <w:t>November 5, 2012</w:t>
      </w:r>
      <w:bookmarkEnd w:id="0"/>
      <w:r w:rsidRPr="00D55B37">
        <w:t>)</w:t>
      </w:r>
    </w:p>
    <w:sectPr w:rsidR="00501D2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EF" w:rsidRDefault="003F53EF">
      <w:r>
        <w:separator/>
      </w:r>
    </w:p>
  </w:endnote>
  <w:endnote w:type="continuationSeparator" w:id="0">
    <w:p w:rsidR="003F53EF" w:rsidRDefault="003F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EF" w:rsidRDefault="003F53EF">
      <w:r>
        <w:separator/>
      </w:r>
    </w:p>
  </w:footnote>
  <w:footnote w:type="continuationSeparator" w:id="0">
    <w:p w:rsidR="003F53EF" w:rsidRDefault="003F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E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581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3EF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1D2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31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FC4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D2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D2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2012-11-07T16:49:00Z</dcterms:created>
  <dcterms:modified xsi:type="dcterms:W3CDTF">2012-11-16T20:20:00Z</dcterms:modified>
</cp:coreProperties>
</file>