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D2C6" w14:textId="68E8F97C" w:rsidR="00A53E45" w:rsidRDefault="00A53E45" w:rsidP="00A53E45">
      <w:pPr>
        <w:widowControl w:val="0"/>
        <w:autoSpaceDE w:val="0"/>
        <w:autoSpaceDN w:val="0"/>
        <w:adjustRightInd w:val="0"/>
      </w:pPr>
    </w:p>
    <w:p w14:paraId="5B5DC846" w14:textId="77777777" w:rsidR="00A53E45" w:rsidRDefault="00A53E45" w:rsidP="00A53E4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620.70  Payment of Fees </w:t>
      </w:r>
      <w:r w:rsidR="00F434B9">
        <w:rPr>
          <w:b/>
          <w:bCs/>
        </w:rPr>
        <w:t xml:space="preserve">– </w:t>
      </w:r>
      <w:r>
        <w:rPr>
          <w:b/>
          <w:bCs/>
        </w:rPr>
        <w:t>Nuclear Power Reactors</w:t>
      </w:r>
      <w:r>
        <w:t xml:space="preserve"> </w:t>
      </w:r>
    </w:p>
    <w:p w14:paraId="37D9172C" w14:textId="77777777" w:rsidR="00A53E45" w:rsidRDefault="00A53E45" w:rsidP="00A53E45">
      <w:pPr>
        <w:widowControl w:val="0"/>
        <w:autoSpaceDE w:val="0"/>
        <w:autoSpaceDN w:val="0"/>
        <w:adjustRightInd w:val="0"/>
      </w:pPr>
    </w:p>
    <w:p w14:paraId="1E5AC27C" w14:textId="77777777" w:rsidR="00A53E45" w:rsidRDefault="00067063" w:rsidP="00A53E45">
      <w:pPr>
        <w:widowControl w:val="0"/>
        <w:autoSpaceDE w:val="0"/>
        <w:autoSpaceDN w:val="0"/>
        <w:adjustRightInd w:val="0"/>
      </w:pPr>
      <w:r>
        <w:t>In lieu of the fees specified in Sections 620.40, 620.50 and 620.60,</w:t>
      </w:r>
      <w:r w:rsidR="00A53E45">
        <w:t xml:space="preserve"> the owner of any nuclear power reactor in Illinois for which an operating license has been issued by the Nuclear Regulatory Commission shall be </w:t>
      </w:r>
      <w:r w:rsidR="00A53E45" w:rsidRPr="00C83A11">
        <w:rPr>
          <w:iCs/>
        </w:rPr>
        <w:t xml:space="preserve">required to pay an annual fee of </w:t>
      </w:r>
      <w:r w:rsidRPr="00C83A11">
        <w:rPr>
          <w:iCs/>
        </w:rPr>
        <w:t>$30,000 per operating reactor</w:t>
      </w:r>
      <w:r w:rsidR="00A53E45" w:rsidRPr="00C83A11">
        <w:rPr>
          <w:iCs/>
        </w:rPr>
        <w:t xml:space="preserve"> for the treatment, storage and disposal of low-level radioactive waste. Such fees shall be due and payable on </w:t>
      </w:r>
      <w:r w:rsidRPr="00C83A11">
        <w:rPr>
          <w:iCs/>
        </w:rPr>
        <w:t>July</w:t>
      </w:r>
      <w:r w:rsidR="00A53E45" w:rsidRPr="00C83A11">
        <w:rPr>
          <w:iCs/>
        </w:rPr>
        <w:t xml:space="preserve"> 1 of each year</w:t>
      </w:r>
      <w:r w:rsidRPr="00C83A11">
        <w:rPr>
          <w:iCs/>
        </w:rPr>
        <w:t>.</w:t>
      </w:r>
      <w:r w:rsidR="00A53E45">
        <w:t xml:space="preserve"> </w:t>
      </w:r>
    </w:p>
    <w:p w14:paraId="1AE3DE2C" w14:textId="77777777" w:rsidR="00A53E45" w:rsidRDefault="00A53E45" w:rsidP="00A53E45">
      <w:pPr>
        <w:widowControl w:val="0"/>
        <w:autoSpaceDE w:val="0"/>
        <w:autoSpaceDN w:val="0"/>
        <w:adjustRightInd w:val="0"/>
      </w:pPr>
    </w:p>
    <w:p w14:paraId="32CF10A2" w14:textId="77777777" w:rsidR="00067063" w:rsidRPr="00D55B37" w:rsidRDefault="000670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111D5">
        <w:t>12438</w:t>
      </w:r>
      <w:r w:rsidRPr="00D55B37">
        <w:t xml:space="preserve">, effective </w:t>
      </w:r>
      <w:r w:rsidR="00A111D5">
        <w:t>July 19, 2013</w:t>
      </w:r>
      <w:r w:rsidRPr="00D55B37">
        <w:t>)</w:t>
      </w:r>
    </w:p>
    <w:sectPr w:rsidR="00067063" w:rsidRPr="00D55B37" w:rsidSect="00A53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E45"/>
    <w:rsid w:val="00067063"/>
    <w:rsid w:val="00295396"/>
    <w:rsid w:val="005C3366"/>
    <w:rsid w:val="005E0EE7"/>
    <w:rsid w:val="00A111D5"/>
    <w:rsid w:val="00A53E45"/>
    <w:rsid w:val="00B44E29"/>
    <w:rsid w:val="00C25FA1"/>
    <w:rsid w:val="00C83A11"/>
    <w:rsid w:val="00DD6DAA"/>
    <w:rsid w:val="00F4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0A530A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2013-07-01T17:21:00Z</dcterms:created>
  <dcterms:modified xsi:type="dcterms:W3CDTF">2025-03-08T13:26:00Z</dcterms:modified>
</cp:coreProperties>
</file>