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ED" w:rsidRDefault="00320DED" w:rsidP="00320DED">
      <w:pPr>
        <w:widowControl w:val="0"/>
        <w:autoSpaceDE w:val="0"/>
        <w:autoSpaceDN w:val="0"/>
        <w:adjustRightInd w:val="0"/>
      </w:pPr>
    </w:p>
    <w:p w:rsidR="00320DED" w:rsidRDefault="00320DED" w:rsidP="00320DED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D32965">
        <w:t xml:space="preserve">Section 20 of </w:t>
      </w:r>
      <w:r>
        <w:t xml:space="preserve">the Radon Industry Licensing Act [420 </w:t>
      </w:r>
      <w:proofErr w:type="spellStart"/>
      <w:r>
        <w:t>ILCS</w:t>
      </w:r>
      <w:proofErr w:type="spellEnd"/>
      <w:r>
        <w:t xml:space="preserve"> 44</w:t>
      </w:r>
      <w:r w:rsidR="00D32965">
        <w:t>/20</w:t>
      </w:r>
      <w:r>
        <w:t>]</w:t>
      </w:r>
      <w:r w:rsidR="007C5BDE">
        <w:t xml:space="preserve"> and Section 10 of the Radon Resistant Construction Act [420 </w:t>
      </w:r>
      <w:proofErr w:type="spellStart"/>
      <w:r w:rsidR="007C5BDE">
        <w:t>ILCS</w:t>
      </w:r>
      <w:proofErr w:type="spellEnd"/>
      <w:r w:rsidR="007C5BDE">
        <w:t xml:space="preserve"> 52/10]</w:t>
      </w:r>
      <w:bookmarkStart w:id="0" w:name="_GoBack"/>
      <w:bookmarkEnd w:id="0"/>
      <w:r w:rsidR="000633D3">
        <w:t>.</w:t>
      </w:r>
    </w:p>
    <w:sectPr w:rsidR="00320DED" w:rsidSect="00320D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DED"/>
    <w:rsid w:val="000633D3"/>
    <w:rsid w:val="002C03C3"/>
    <w:rsid w:val="002C1490"/>
    <w:rsid w:val="00320DED"/>
    <w:rsid w:val="005C3366"/>
    <w:rsid w:val="007C5BDE"/>
    <w:rsid w:val="00BC050E"/>
    <w:rsid w:val="00D32965"/>
    <w:rsid w:val="00F1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EEA48D-E413-4193-BABF-B0233653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Radon Industry Licensing Act [420 ILCS 44] (see P</vt:lpstr>
    </vt:vector>
  </TitlesOfParts>
  <Company>State Of Illinois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Radon Industry Licensing Act [420 ILCS 44] (see P</dc:title>
  <dc:subject/>
  <dc:creator>Illinois General Assembly</dc:creator>
  <cp:keywords/>
  <dc:description/>
  <cp:lastModifiedBy>Lane, Arlene L.</cp:lastModifiedBy>
  <cp:revision>4</cp:revision>
  <dcterms:created xsi:type="dcterms:W3CDTF">2012-06-21T18:38:00Z</dcterms:created>
  <dcterms:modified xsi:type="dcterms:W3CDTF">2013-11-04T18:29:00Z</dcterms:modified>
</cp:coreProperties>
</file>