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DF" w:rsidRDefault="001349DF" w:rsidP="001349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9DF" w:rsidRDefault="001349DF" w:rsidP="001349DF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1349DF" w:rsidRDefault="001349DF" w:rsidP="001349DF">
      <w:pPr>
        <w:widowControl w:val="0"/>
        <w:autoSpaceDE w:val="0"/>
        <w:autoSpaceDN w:val="0"/>
        <w:adjustRightInd w:val="0"/>
        <w:jc w:val="center"/>
      </w:pPr>
      <w:r>
        <w:t>REGISTRATION OF RADON DETECTION AND MITIGATION SERVICES (REPEALED)</w:t>
      </w:r>
    </w:p>
    <w:sectPr w:rsidR="001349DF" w:rsidSect="00134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9DF"/>
    <w:rsid w:val="001349DF"/>
    <w:rsid w:val="00293A53"/>
    <w:rsid w:val="005C3366"/>
    <w:rsid w:val="00646759"/>
    <w:rsid w:val="00C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