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65" w:rsidRDefault="00A37D65" w:rsidP="00A37D65">
      <w:pPr>
        <w:widowControl w:val="0"/>
        <w:autoSpaceDE w:val="0"/>
        <w:autoSpaceDN w:val="0"/>
        <w:adjustRightInd w:val="0"/>
      </w:pPr>
    </w:p>
    <w:p w:rsidR="00741E2B" w:rsidRDefault="00A37D65">
      <w:pPr>
        <w:pStyle w:val="JCARMainSourceNote"/>
      </w:pPr>
      <w:r>
        <w:t>SOURCE:  Adopted at 24 Ill. Reg. 7989, effective June 1, 2000</w:t>
      </w:r>
      <w:r w:rsidR="0051606D">
        <w:t>;</w:t>
      </w:r>
      <w:r w:rsidR="0051606D" w:rsidRPr="001A11DA">
        <w:t xml:space="preserve"> </w:t>
      </w:r>
      <w:r w:rsidR="0051606D">
        <w:t>recodified from the Department of Nuclear Safety to the Illinois Emergency Management Agency at 27 Ill. Reg. 13641</w:t>
      </w:r>
      <w:r w:rsidR="00741E2B">
        <w:t xml:space="preserve">; amended at 29 Ill. Reg. </w:t>
      </w:r>
      <w:r w:rsidR="00D832CF">
        <w:t>20781</w:t>
      </w:r>
      <w:r w:rsidR="00741E2B">
        <w:t xml:space="preserve">, effective </w:t>
      </w:r>
      <w:r w:rsidR="00D832CF">
        <w:t>December 16, 2005</w:t>
      </w:r>
      <w:r w:rsidR="0020406F">
        <w:t>;</w:t>
      </w:r>
      <w:r w:rsidR="00F52615">
        <w:t xml:space="preserve"> amended at 39 Ill. Reg. </w:t>
      </w:r>
      <w:r w:rsidR="000738EF">
        <w:t>11900</w:t>
      </w:r>
      <w:r w:rsidR="00F52615">
        <w:t xml:space="preserve">, effective </w:t>
      </w:r>
      <w:r w:rsidR="00BC237A">
        <w:t>August 17, 2015</w:t>
      </w:r>
      <w:r w:rsidR="00F52615">
        <w:t xml:space="preserve">; </w:t>
      </w:r>
      <w:r w:rsidR="0020406F">
        <w:t xml:space="preserve">amended at 39 Ill. Reg. </w:t>
      </w:r>
      <w:r w:rsidR="00B53BA3">
        <w:t>15697</w:t>
      </w:r>
      <w:r w:rsidR="0020406F">
        <w:t xml:space="preserve">, effective </w:t>
      </w:r>
      <w:bookmarkStart w:id="0" w:name="_GoBack"/>
      <w:r w:rsidR="00B53BA3">
        <w:t>November 24, 2015</w:t>
      </w:r>
      <w:bookmarkEnd w:id="0"/>
      <w:r w:rsidR="00741E2B">
        <w:t>.</w:t>
      </w:r>
    </w:p>
    <w:sectPr w:rsidR="00741E2B" w:rsidSect="00A37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D65"/>
    <w:rsid w:val="000738EF"/>
    <w:rsid w:val="000A6502"/>
    <w:rsid w:val="0020406F"/>
    <w:rsid w:val="0051606D"/>
    <w:rsid w:val="005C3366"/>
    <w:rsid w:val="00741E2B"/>
    <w:rsid w:val="00912C3A"/>
    <w:rsid w:val="00930A86"/>
    <w:rsid w:val="00A37D65"/>
    <w:rsid w:val="00B53BA3"/>
    <w:rsid w:val="00BA407D"/>
    <w:rsid w:val="00BC237A"/>
    <w:rsid w:val="00C14A29"/>
    <w:rsid w:val="00D832CF"/>
    <w:rsid w:val="00F5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F30EAC-0A53-4F0E-95B5-F59DF004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4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King, Melissa A.</cp:lastModifiedBy>
  <cp:revision>8</cp:revision>
  <dcterms:created xsi:type="dcterms:W3CDTF">2012-06-21T18:23:00Z</dcterms:created>
  <dcterms:modified xsi:type="dcterms:W3CDTF">2015-12-04T18:29:00Z</dcterms:modified>
</cp:coreProperties>
</file>