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54EC" w14:textId="77777777" w:rsidR="001D43D9" w:rsidRDefault="001D43D9" w:rsidP="001D43D9">
      <w:pPr>
        <w:widowControl w:val="0"/>
        <w:autoSpaceDE w:val="0"/>
        <w:autoSpaceDN w:val="0"/>
        <w:adjustRightInd w:val="0"/>
      </w:pPr>
    </w:p>
    <w:p w14:paraId="7D06C8C2" w14:textId="77777777" w:rsidR="001D43D9" w:rsidRDefault="001D43D9" w:rsidP="001D43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320.40  Exemptions</w:t>
      </w:r>
      <w:r>
        <w:t xml:space="preserve"> </w:t>
      </w:r>
    </w:p>
    <w:p w14:paraId="0850B151" w14:textId="77777777" w:rsidR="001D43D9" w:rsidRDefault="001D43D9" w:rsidP="001D43D9">
      <w:pPr>
        <w:widowControl w:val="0"/>
        <w:autoSpaceDE w:val="0"/>
        <w:autoSpaceDN w:val="0"/>
        <w:adjustRightInd w:val="0"/>
      </w:pPr>
    </w:p>
    <w:p w14:paraId="1AAF2733" w14:textId="7A20FB25" w:rsidR="001D43D9" w:rsidRDefault="001D43D9" w:rsidP="001D43D9">
      <w:pPr>
        <w:widowControl w:val="0"/>
        <w:autoSpaceDE w:val="0"/>
        <w:autoSpaceDN w:val="0"/>
        <w:adjustRightInd w:val="0"/>
      </w:pPr>
      <w:r>
        <w:t xml:space="preserve">An operator shall be exempt from the </w:t>
      </w:r>
      <w:r w:rsidR="003404A0">
        <w:t xml:space="preserve">radiation </w:t>
      </w:r>
      <w:r>
        <w:t xml:space="preserve">installation registration requirements of this Part for the following: </w:t>
      </w:r>
    </w:p>
    <w:p w14:paraId="4C7FA0E6" w14:textId="77777777" w:rsidR="006C00CD" w:rsidRDefault="006C00CD" w:rsidP="001D43D9">
      <w:pPr>
        <w:widowControl w:val="0"/>
        <w:autoSpaceDE w:val="0"/>
        <w:autoSpaceDN w:val="0"/>
        <w:adjustRightInd w:val="0"/>
      </w:pPr>
    </w:p>
    <w:p w14:paraId="574C7B6F" w14:textId="77777777" w:rsidR="001D43D9" w:rsidRDefault="001D43D9" w:rsidP="001D43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Electrical equipment that is manufactured for purposes other than generation of radiation, where the generation of radiation is incidental to operation (such as a television or electron microscope). </w:t>
      </w:r>
    </w:p>
    <w:p w14:paraId="2C283009" w14:textId="77777777" w:rsidR="006C00CD" w:rsidRDefault="006C00CD" w:rsidP="00D24FFE">
      <w:pPr>
        <w:widowControl w:val="0"/>
        <w:autoSpaceDE w:val="0"/>
        <w:autoSpaceDN w:val="0"/>
        <w:adjustRightInd w:val="0"/>
      </w:pPr>
    </w:p>
    <w:p w14:paraId="1CC79387" w14:textId="3B020DF7" w:rsidR="001D43D9" w:rsidRDefault="001D43D9" w:rsidP="001D43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Radiation machines while in transit or storage incident to transit. </w:t>
      </w:r>
    </w:p>
    <w:p w14:paraId="58DE9EA9" w14:textId="6F79A2BE" w:rsidR="003404A0" w:rsidRDefault="003404A0" w:rsidP="00D24FFE">
      <w:pPr>
        <w:widowControl w:val="0"/>
        <w:autoSpaceDE w:val="0"/>
        <w:autoSpaceDN w:val="0"/>
        <w:adjustRightInd w:val="0"/>
      </w:pPr>
    </w:p>
    <w:p w14:paraId="4EB0126D" w14:textId="45B9E771" w:rsidR="003404A0" w:rsidRDefault="003404A0" w:rsidP="003404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Radiation machines provided for temporary use (</w:t>
      </w:r>
      <w:proofErr w:type="gramStart"/>
      <w:r>
        <w:t>e.g.</w:t>
      </w:r>
      <w:proofErr w:type="gramEnd"/>
      <w:r>
        <w:t xml:space="preserve"> demonstration or to replace out-of-service equipment) and notification is provided in accordance with </w:t>
      </w:r>
      <w:r w:rsidR="007F1453">
        <w:t>S</w:t>
      </w:r>
      <w:r>
        <w:t>ection 320.10(b)(1)(C).</w:t>
      </w:r>
    </w:p>
    <w:p w14:paraId="53BFB59D" w14:textId="77777777" w:rsidR="003404A0" w:rsidRDefault="003404A0" w:rsidP="00D24FFE">
      <w:pPr>
        <w:widowControl w:val="0"/>
        <w:autoSpaceDE w:val="0"/>
        <w:autoSpaceDN w:val="0"/>
        <w:adjustRightInd w:val="0"/>
      </w:pPr>
    </w:p>
    <w:p w14:paraId="2F7355BF" w14:textId="19D2C8F5" w:rsidR="001D43D9" w:rsidRDefault="003404A0" w:rsidP="003404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Radiation machines taken possession by a financial institution as a result of foreclosure, bankruptcy, or other legal proceeding.  </w:t>
      </w:r>
    </w:p>
    <w:p w14:paraId="24062F41" w14:textId="77777777" w:rsidR="003404A0" w:rsidRDefault="003404A0" w:rsidP="00D24FFE">
      <w:pPr>
        <w:widowControl w:val="0"/>
        <w:autoSpaceDE w:val="0"/>
        <w:autoSpaceDN w:val="0"/>
        <w:adjustRightInd w:val="0"/>
      </w:pPr>
    </w:p>
    <w:p w14:paraId="76AD4099" w14:textId="7904229D" w:rsidR="001D43D9" w:rsidRDefault="003404A0" w:rsidP="001D43D9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8970E2">
        <w:t>9</w:t>
      </w:r>
      <w:r w:rsidRPr="00524821">
        <w:t xml:space="preserve"> Ill. Reg. </w:t>
      </w:r>
      <w:r w:rsidR="00E162AC">
        <w:t>406</w:t>
      </w:r>
      <w:r w:rsidRPr="00524821">
        <w:t xml:space="preserve">, effective </w:t>
      </w:r>
      <w:r w:rsidR="00E162AC">
        <w:t>December 27, 2024</w:t>
      </w:r>
      <w:r w:rsidRPr="00524821">
        <w:t>)</w:t>
      </w:r>
    </w:p>
    <w:sectPr w:rsidR="001D43D9" w:rsidSect="001D43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3D9"/>
    <w:rsid w:val="000441D2"/>
    <w:rsid w:val="001D43D9"/>
    <w:rsid w:val="003404A0"/>
    <w:rsid w:val="00556800"/>
    <w:rsid w:val="005C3366"/>
    <w:rsid w:val="005E22AA"/>
    <w:rsid w:val="006C00CD"/>
    <w:rsid w:val="007F1453"/>
    <w:rsid w:val="008970E2"/>
    <w:rsid w:val="00D24FFE"/>
    <w:rsid w:val="00D62C1C"/>
    <w:rsid w:val="00E1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C1BFCF"/>
  <w15:docId w15:val="{DE0EFCF5-F5AE-4767-B49E-86E9648D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Shipley, Melissa A.</cp:lastModifiedBy>
  <cp:revision>5</cp:revision>
  <dcterms:created xsi:type="dcterms:W3CDTF">2024-12-12T15:33:00Z</dcterms:created>
  <dcterms:modified xsi:type="dcterms:W3CDTF">2025-01-10T16:38:00Z</dcterms:modified>
</cp:coreProperties>
</file>