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4B1AD0" w:rsidRDefault="00F32443" w:rsidP="004B1AD0">
      <w:pPr>
        <w:spacing w:after="0" w:line="240" w:lineRule="auto"/>
        <w:rPr>
          <w:rFonts w:ascii="Times New Roman" w:hAnsi="Times New Roman" w:cs="Times New Roman"/>
          <w:sz w:val="24"/>
          <w:szCs w:val="24"/>
        </w:rPr>
      </w:pPr>
    </w:p>
    <w:p w:rsidR="004B1AD0" w:rsidRPr="004B1AD0" w:rsidRDefault="004B1AD0" w:rsidP="004B1AD0">
      <w:pPr>
        <w:spacing w:after="0" w:line="240" w:lineRule="auto"/>
        <w:rPr>
          <w:rFonts w:ascii="Times New Roman" w:hAnsi="Times New Roman" w:cs="Times New Roman"/>
          <w:b/>
          <w:sz w:val="24"/>
          <w:szCs w:val="24"/>
        </w:rPr>
      </w:pPr>
      <w:bookmarkStart w:id="0" w:name="_Toc4153808"/>
      <w:r w:rsidRPr="004B1AD0">
        <w:rPr>
          <w:rFonts w:ascii="Times New Roman" w:hAnsi="Times New Roman" w:cs="Times New Roman"/>
          <w:b/>
          <w:sz w:val="24"/>
          <w:szCs w:val="24"/>
        </w:rPr>
        <w:t>Section 2602.25</w:t>
      </w:r>
      <w:r>
        <w:rPr>
          <w:rFonts w:ascii="Times New Roman" w:hAnsi="Times New Roman" w:cs="Times New Roman"/>
          <w:b/>
          <w:sz w:val="24"/>
          <w:szCs w:val="24"/>
        </w:rPr>
        <w:t xml:space="preserve">0 </w:t>
      </w:r>
      <w:r w:rsidRPr="004B1AD0">
        <w:rPr>
          <w:rFonts w:ascii="Times New Roman" w:hAnsi="Times New Roman" w:cs="Times New Roman"/>
          <w:b/>
          <w:sz w:val="24"/>
          <w:szCs w:val="24"/>
        </w:rPr>
        <w:t xml:space="preserve"> Religious Services</w:t>
      </w:r>
      <w:bookmarkEnd w:id="0"/>
      <w:r w:rsidRPr="004B1AD0">
        <w:rPr>
          <w:rFonts w:ascii="Times New Roman" w:hAnsi="Times New Roman" w:cs="Times New Roman"/>
          <w:b/>
          <w:sz w:val="24"/>
          <w:szCs w:val="24"/>
        </w:rPr>
        <w:t xml:space="preserve"> </w:t>
      </w:r>
    </w:p>
    <w:p w:rsidR="004B1AD0" w:rsidRPr="004B1AD0" w:rsidRDefault="004B1AD0" w:rsidP="004B1AD0">
      <w:pPr>
        <w:spacing w:after="0" w:line="240" w:lineRule="auto"/>
        <w:rPr>
          <w:rFonts w:ascii="Times New Roman" w:hAnsi="Times New Roman" w:cs="Times New Roman"/>
          <w:sz w:val="24"/>
          <w:szCs w:val="24"/>
        </w:rPr>
      </w:pPr>
    </w:p>
    <w:p w:rsidR="004B1AD0" w:rsidRPr="004B1AD0" w:rsidRDefault="004B1AD0" w:rsidP="004B1AD0">
      <w:pPr>
        <w:spacing w:after="0" w:line="240" w:lineRule="auto"/>
        <w:ind w:left="1440" w:hanging="720"/>
        <w:rPr>
          <w:rFonts w:ascii="Times New Roman" w:hAnsi="Times New Roman" w:cs="Times New Roman"/>
          <w:sz w:val="24"/>
          <w:szCs w:val="24"/>
        </w:rPr>
      </w:pPr>
      <w:r w:rsidRPr="004B1AD0">
        <w:rPr>
          <w:rFonts w:ascii="Times New Roman" w:hAnsi="Times New Roman" w:cs="Times New Roman"/>
          <w:sz w:val="24"/>
          <w:szCs w:val="24"/>
        </w:rPr>
        <w:t>a)</w:t>
      </w:r>
      <w:r w:rsidRPr="004B1AD0">
        <w:rPr>
          <w:rFonts w:ascii="Times New Roman" w:hAnsi="Times New Roman" w:cs="Times New Roman"/>
          <w:sz w:val="24"/>
          <w:szCs w:val="24"/>
        </w:rPr>
        <w:tab/>
        <w:t xml:space="preserve">Minimum Standards </w:t>
      </w:r>
    </w:p>
    <w:p w:rsidR="004B1AD0" w:rsidRPr="004B1AD0" w:rsidRDefault="004B1AD0" w:rsidP="004B1AD0">
      <w:pPr>
        <w:spacing w:after="0" w:line="240" w:lineRule="auto"/>
        <w:rPr>
          <w:rFonts w:ascii="Times New Roman" w:hAnsi="Times New Roman" w:cs="Times New Roman"/>
          <w:sz w:val="24"/>
          <w:szCs w:val="24"/>
        </w:rPr>
      </w:pPr>
    </w:p>
    <w:p w:rsidR="004B1AD0" w:rsidRPr="004B1AD0" w:rsidRDefault="004B1AD0" w:rsidP="004B1AD0">
      <w:pPr>
        <w:spacing w:after="0" w:line="240" w:lineRule="auto"/>
        <w:ind w:left="2160" w:hanging="720"/>
        <w:rPr>
          <w:rFonts w:ascii="Times New Roman" w:hAnsi="Times New Roman" w:cs="Times New Roman"/>
          <w:sz w:val="24"/>
          <w:szCs w:val="24"/>
        </w:rPr>
      </w:pPr>
      <w:r w:rsidRPr="004B1AD0">
        <w:rPr>
          <w:rFonts w:ascii="Times New Roman" w:hAnsi="Times New Roman" w:cs="Times New Roman"/>
          <w:sz w:val="24"/>
          <w:szCs w:val="24"/>
        </w:rPr>
        <w:t>1)</w:t>
      </w:r>
      <w:r w:rsidRPr="004B1AD0">
        <w:rPr>
          <w:rFonts w:ascii="Times New Roman" w:hAnsi="Times New Roman" w:cs="Times New Roman"/>
          <w:sz w:val="24"/>
          <w:szCs w:val="24"/>
        </w:rPr>
        <w:tab/>
        <w:t>Religious Services</w:t>
      </w:r>
    </w:p>
    <w:p w:rsidR="004B1AD0" w:rsidRPr="004B1AD0" w:rsidRDefault="004B1AD0" w:rsidP="004B1AD0">
      <w:pPr>
        <w:spacing w:after="0" w:line="240" w:lineRule="auto"/>
        <w:ind w:left="2160"/>
        <w:rPr>
          <w:rFonts w:ascii="Times New Roman" w:hAnsi="Times New Roman" w:cs="Times New Roman"/>
          <w:sz w:val="24"/>
          <w:szCs w:val="24"/>
        </w:rPr>
      </w:pPr>
      <w:r w:rsidRPr="004B1AD0">
        <w:rPr>
          <w:rFonts w:ascii="Times New Roman" w:hAnsi="Times New Roman" w:cs="Times New Roman"/>
          <w:sz w:val="24"/>
          <w:szCs w:val="24"/>
        </w:rPr>
        <w:t>Youth shall be afforded an opportunity to participate in religious services and receive religious counseling.</w:t>
      </w:r>
    </w:p>
    <w:p w:rsidR="004B1AD0" w:rsidRPr="004B1AD0" w:rsidRDefault="004B1AD0" w:rsidP="004B1AD0">
      <w:pPr>
        <w:spacing w:after="0" w:line="240" w:lineRule="auto"/>
        <w:rPr>
          <w:rFonts w:ascii="Times New Roman" w:hAnsi="Times New Roman" w:cs="Times New Roman"/>
          <w:sz w:val="24"/>
          <w:szCs w:val="24"/>
        </w:rPr>
      </w:pPr>
    </w:p>
    <w:p w:rsidR="004B1AD0" w:rsidRPr="004B1AD0" w:rsidRDefault="004B1AD0" w:rsidP="004B1AD0">
      <w:pPr>
        <w:spacing w:after="0" w:line="240" w:lineRule="auto"/>
        <w:ind w:left="2160" w:hanging="720"/>
        <w:rPr>
          <w:rFonts w:ascii="Times New Roman" w:hAnsi="Times New Roman" w:cs="Times New Roman"/>
          <w:sz w:val="24"/>
          <w:szCs w:val="24"/>
        </w:rPr>
      </w:pPr>
      <w:r w:rsidRPr="004B1AD0">
        <w:rPr>
          <w:rFonts w:ascii="Times New Roman" w:hAnsi="Times New Roman" w:cs="Times New Roman"/>
          <w:sz w:val="24"/>
          <w:szCs w:val="24"/>
        </w:rPr>
        <w:t>2)</w:t>
      </w:r>
      <w:r w:rsidRPr="004B1AD0">
        <w:rPr>
          <w:rFonts w:ascii="Times New Roman" w:hAnsi="Times New Roman" w:cs="Times New Roman"/>
          <w:sz w:val="24"/>
          <w:szCs w:val="24"/>
        </w:rPr>
        <w:tab/>
        <w:t>Compulsory Participation</w:t>
      </w:r>
    </w:p>
    <w:p w:rsidR="004B1AD0" w:rsidRPr="004B1AD0" w:rsidRDefault="004B1AD0" w:rsidP="004B1AD0">
      <w:pPr>
        <w:spacing w:after="0" w:line="240" w:lineRule="auto"/>
        <w:ind w:left="2160"/>
        <w:rPr>
          <w:rFonts w:ascii="Times New Roman" w:hAnsi="Times New Roman" w:cs="Times New Roman"/>
          <w:sz w:val="24"/>
          <w:szCs w:val="24"/>
        </w:rPr>
      </w:pPr>
      <w:r w:rsidRPr="004B1AD0">
        <w:rPr>
          <w:rFonts w:ascii="Times New Roman" w:hAnsi="Times New Roman" w:cs="Times New Roman"/>
          <w:sz w:val="24"/>
          <w:szCs w:val="24"/>
        </w:rPr>
        <w:t>Youth shall not be required to attend, participate or be exposed to religious services or discussions, or denied the same. Youth who choose not to participate in religious services shall not be confined to their rooms but allowed to participate in an alternative activity.</w:t>
      </w:r>
    </w:p>
    <w:p w:rsidR="004B1AD0" w:rsidRPr="004B1AD0" w:rsidRDefault="004B1AD0" w:rsidP="004B1AD0">
      <w:pPr>
        <w:spacing w:after="0" w:line="240" w:lineRule="auto"/>
        <w:rPr>
          <w:rFonts w:ascii="Times New Roman" w:hAnsi="Times New Roman" w:cs="Times New Roman"/>
          <w:sz w:val="24"/>
          <w:szCs w:val="24"/>
        </w:rPr>
      </w:pPr>
      <w:bookmarkStart w:id="1" w:name="_GoBack"/>
      <w:bookmarkEnd w:id="1"/>
    </w:p>
    <w:p w:rsidR="004B1AD0" w:rsidRPr="004B1AD0" w:rsidRDefault="004B1AD0" w:rsidP="004B1AD0">
      <w:pPr>
        <w:spacing w:after="0" w:line="240" w:lineRule="auto"/>
        <w:ind w:left="1440" w:hanging="720"/>
        <w:rPr>
          <w:rFonts w:ascii="Times New Roman" w:hAnsi="Times New Roman" w:cs="Times New Roman"/>
          <w:sz w:val="24"/>
          <w:szCs w:val="24"/>
        </w:rPr>
      </w:pPr>
      <w:r w:rsidRPr="004B1AD0">
        <w:rPr>
          <w:rFonts w:ascii="Times New Roman" w:hAnsi="Times New Roman" w:cs="Times New Roman"/>
          <w:sz w:val="24"/>
          <w:szCs w:val="24"/>
        </w:rPr>
        <w:t>b)</w:t>
      </w:r>
      <w:r w:rsidRPr="004B1AD0">
        <w:rPr>
          <w:rFonts w:ascii="Times New Roman" w:hAnsi="Times New Roman" w:cs="Times New Roman"/>
          <w:sz w:val="24"/>
          <w:szCs w:val="24"/>
        </w:rPr>
        <w:tab/>
        <w:t>Recommendation</w:t>
      </w:r>
    </w:p>
    <w:p w:rsidR="004B1AD0" w:rsidRPr="004B1AD0" w:rsidRDefault="004B1AD0" w:rsidP="004B1AD0">
      <w:pPr>
        <w:spacing w:after="0" w:line="240" w:lineRule="auto"/>
        <w:ind w:left="1440"/>
        <w:rPr>
          <w:rFonts w:ascii="Times New Roman" w:hAnsi="Times New Roman" w:cs="Times New Roman"/>
          <w:sz w:val="24"/>
          <w:szCs w:val="24"/>
        </w:rPr>
      </w:pPr>
      <w:r w:rsidRPr="004B1AD0">
        <w:rPr>
          <w:rFonts w:ascii="Times New Roman" w:hAnsi="Times New Roman" w:cs="Times New Roman"/>
          <w:sz w:val="24"/>
          <w:szCs w:val="24"/>
        </w:rPr>
        <w:t xml:space="preserve">Parents or guardian of a youth should be contacted when the youth expresses a desire to attend religious services or to receive religious counseling in a faith other than that of the family. </w:t>
      </w:r>
    </w:p>
    <w:sectPr w:rsidR="004B1AD0" w:rsidRPr="004B1AD0"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4B1AD0"/>
    <w:rsid w:val="005C3366"/>
    <w:rsid w:val="006B1DB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AD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B1A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D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B1AD0"/>
    <w:pPr>
      <w:ind w:left="720"/>
      <w:contextualSpacing/>
    </w:pPr>
  </w:style>
  <w:style w:type="paragraph" w:styleId="NoSpacing">
    <w:name w:val="No Spacing"/>
    <w:uiPriority w:val="1"/>
    <w:qFormat/>
    <w:rsid w:val="004B1AD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5</cp:revision>
  <dcterms:created xsi:type="dcterms:W3CDTF">2014-07-15T14:42:00Z</dcterms:created>
  <dcterms:modified xsi:type="dcterms:W3CDTF">2021-03-10T18:26:00Z</dcterms:modified>
</cp:coreProperties>
</file>