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16" w:rsidRDefault="00400116" w:rsidP="00400116">
      <w:pPr>
        <w:widowControl w:val="0"/>
        <w:autoSpaceDE w:val="0"/>
        <w:autoSpaceDN w:val="0"/>
        <w:adjustRightInd w:val="0"/>
      </w:pPr>
      <w:bookmarkStart w:id="0" w:name="_GoBack"/>
      <w:bookmarkEnd w:id="0"/>
    </w:p>
    <w:p w:rsidR="00400116" w:rsidRDefault="00400116" w:rsidP="00400116">
      <w:pPr>
        <w:widowControl w:val="0"/>
        <w:autoSpaceDE w:val="0"/>
        <w:autoSpaceDN w:val="0"/>
        <w:adjustRightInd w:val="0"/>
      </w:pPr>
      <w:r>
        <w:rPr>
          <w:b/>
          <w:bCs/>
        </w:rPr>
        <w:t>Section 1800.30  Collection Process</w:t>
      </w:r>
      <w:r>
        <w:t xml:space="preserve"> </w:t>
      </w:r>
    </w:p>
    <w:p w:rsidR="00400116" w:rsidRDefault="00400116" w:rsidP="00400116">
      <w:pPr>
        <w:widowControl w:val="0"/>
        <w:autoSpaceDE w:val="0"/>
        <w:autoSpaceDN w:val="0"/>
        <w:adjustRightInd w:val="0"/>
      </w:pPr>
    </w:p>
    <w:p w:rsidR="00400116" w:rsidRDefault="00400116" w:rsidP="00400116">
      <w:pPr>
        <w:widowControl w:val="0"/>
        <w:autoSpaceDE w:val="0"/>
        <w:autoSpaceDN w:val="0"/>
        <w:adjustRightInd w:val="0"/>
      </w:pPr>
      <w:r>
        <w:t xml:space="preserve">Money to be deposited by the Council into the Motor Vehicle Theft Prevention Trust Fund shall be collected from insurers by the Council in the following manner: </w:t>
      </w:r>
    </w:p>
    <w:p w:rsidR="00365C6C" w:rsidRDefault="00365C6C" w:rsidP="00400116">
      <w:pPr>
        <w:widowControl w:val="0"/>
        <w:autoSpaceDE w:val="0"/>
        <w:autoSpaceDN w:val="0"/>
        <w:adjustRightInd w:val="0"/>
      </w:pPr>
    </w:p>
    <w:p w:rsidR="00400116" w:rsidRDefault="00400116" w:rsidP="00400116">
      <w:pPr>
        <w:widowControl w:val="0"/>
        <w:autoSpaceDE w:val="0"/>
        <w:autoSpaceDN w:val="0"/>
        <w:adjustRightInd w:val="0"/>
        <w:ind w:left="1440" w:hanging="720"/>
      </w:pPr>
      <w:r>
        <w:t>a)</w:t>
      </w:r>
      <w:r>
        <w:tab/>
        <w:t xml:space="preserve">By March 1 of each calendar year, the Council shall send correspondence to all insurers authorized to write private passenger motor vehicle physical damage insurance </w:t>
      </w:r>
      <w:proofErr w:type="spellStart"/>
      <w:r>
        <w:t>coverages</w:t>
      </w:r>
      <w:proofErr w:type="spellEnd"/>
      <w:r>
        <w:t xml:space="preserve"> which are included in Class 2 and Class 3 as defined by Section 4 of the Illinois Insurance Code [215 ILCS 5/4] during the preceding calendar year.  The names and addresses of such insurers shall be identified by the Department and shall be provided to the Council by February 1 of each calendar year. </w:t>
      </w:r>
    </w:p>
    <w:p w:rsidR="00365C6C" w:rsidRDefault="00365C6C" w:rsidP="00400116">
      <w:pPr>
        <w:widowControl w:val="0"/>
        <w:autoSpaceDE w:val="0"/>
        <w:autoSpaceDN w:val="0"/>
        <w:adjustRightInd w:val="0"/>
        <w:ind w:left="1440" w:hanging="720"/>
      </w:pPr>
    </w:p>
    <w:p w:rsidR="00400116" w:rsidRDefault="00400116" w:rsidP="00400116">
      <w:pPr>
        <w:widowControl w:val="0"/>
        <w:autoSpaceDE w:val="0"/>
        <w:autoSpaceDN w:val="0"/>
        <w:adjustRightInd w:val="0"/>
        <w:ind w:left="1440" w:hanging="720"/>
      </w:pPr>
      <w:r>
        <w:t>b)</w:t>
      </w:r>
      <w:r>
        <w:tab/>
        <w:t xml:space="preserve">The correspondence will advise these insurers that, pursuant to the Act, they are required to submit to the Council by April 1 of the appropriate year an amount equal to $1.00 multiplied by the insurer's total earned car years of private passenger motor vehicle insurance policies providing physical damage insurance coverage, as defined herein, written in the State during the preceding calendar year. </w:t>
      </w:r>
    </w:p>
    <w:p w:rsidR="00365C6C" w:rsidRDefault="00365C6C" w:rsidP="00400116">
      <w:pPr>
        <w:widowControl w:val="0"/>
        <w:autoSpaceDE w:val="0"/>
        <w:autoSpaceDN w:val="0"/>
        <w:adjustRightInd w:val="0"/>
        <w:ind w:left="1440" w:hanging="720"/>
      </w:pPr>
    </w:p>
    <w:p w:rsidR="00400116" w:rsidRDefault="00400116" w:rsidP="00400116">
      <w:pPr>
        <w:widowControl w:val="0"/>
        <w:autoSpaceDE w:val="0"/>
        <w:autoSpaceDN w:val="0"/>
        <w:adjustRightInd w:val="0"/>
        <w:ind w:left="1440" w:hanging="720"/>
      </w:pPr>
      <w:r>
        <w:t>c)</w:t>
      </w:r>
      <w:r>
        <w:tab/>
        <w:t xml:space="preserve">The correspondence shall include a worksheet which shall be returned with the correct remittance, if applicable. If an insurer owes no money pursuant to the Act, that fact must be noted on the worksheet returned to the Council.  Such worksheet shall require the insurer to report the following information: insurer company's name, address, phone number and Federal taxpayer identification number; total earned car years of exposure for the preceding calendar year; the total fee due; the name, title and phone number of the person completing the worksheet; the person's signature; and the date. </w:t>
      </w:r>
    </w:p>
    <w:p w:rsidR="00365C6C" w:rsidRDefault="00365C6C" w:rsidP="00400116">
      <w:pPr>
        <w:widowControl w:val="0"/>
        <w:autoSpaceDE w:val="0"/>
        <w:autoSpaceDN w:val="0"/>
        <w:adjustRightInd w:val="0"/>
        <w:ind w:left="1440" w:hanging="720"/>
      </w:pPr>
    </w:p>
    <w:p w:rsidR="00400116" w:rsidRDefault="00400116" w:rsidP="00400116">
      <w:pPr>
        <w:widowControl w:val="0"/>
        <w:autoSpaceDE w:val="0"/>
        <w:autoSpaceDN w:val="0"/>
        <w:adjustRightInd w:val="0"/>
        <w:ind w:left="1440" w:hanging="720"/>
      </w:pPr>
      <w:r>
        <w:t>d)</w:t>
      </w:r>
      <w:r>
        <w:tab/>
        <w:t xml:space="preserve">Any remittance due shall be returned to the Council by April 1 of the appropriate year and shall be in the form of a certified or corporate check made payable to: "TREASURER, STATE OF ILLINOIS".  The remittance shall be sent to: </w:t>
      </w:r>
    </w:p>
    <w:p w:rsidR="00365C6C" w:rsidRDefault="00365C6C" w:rsidP="00400116">
      <w:pPr>
        <w:widowControl w:val="0"/>
        <w:autoSpaceDE w:val="0"/>
        <w:autoSpaceDN w:val="0"/>
        <w:adjustRightInd w:val="0"/>
        <w:ind w:left="2160" w:hanging="720"/>
      </w:pPr>
    </w:p>
    <w:p w:rsidR="00400116" w:rsidRDefault="00400116" w:rsidP="00D860DE">
      <w:pPr>
        <w:widowControl w:val="0"/>
        <w:autoSpaceDE w:val="0"/>
        <w:autoSpaceDN w:val="0"/>
        <w:adjustRightInd w:val="0"/>
        <w:ind w:left="2160" w:firstLine="6"/>
      </w:pPr>
      <w:r>
        <w:t xml:space="preserve">Illinois Motor Vehicle Theft Prevention Council </w:t>
      </w:r>
    </w:p>
    <w:p w:rsidR="00400116" w:rsidRDefault="00400116" w:rsidP="00D860DE">
      <w:pPr>
        <w:widowControl w:val="0"/>
        <w:autoSpaceDE w:val="0"/>
        <w:autoSpaceDN w:val="0"/>
        <w:adjustRightInd w:val="0"/>
        <w:ind w:left="2160" w:firstLine="6"/>
      </w:pPr>
      <w:r>
        <w:t xml:space="preserve">c/o Illinois Criminal Justice Information Authority </w:t>
      </w:r>
    </w:p>
    <w:p w:rsidR="00400116" w:rsidRDefault="00400116" w:rsidP="00D860DE">
      <w:pPr>
        <w:widowControl w:val="0"/>
        <w:autoSpaceDE w:val="0"/>
        <w:autoSpaceDN w:val="0"/>
        <w:adjustRightInd w:val="0"/>
        <w:ind w:left="2160" w:firstLine="6"/>
      </w:pPr>
      <w:r>
        <w:t xml:space="preserve">120 South Riverside Plaza, Suite 1016 </w:t>
      </w:r>
    </w:p>
    <w:p w:rsidR="00400116" w:rsidRDefault="00400116" w:rsidP="00D860DE">
      <w:pPr>
        <w:widowControl w:val="0"/>
        <w:autoSpaceDE w:val="0"/>
        <w:autoSpaceDN w:val="0"/>
        <w:adjustRightInd w:val="0"/>
        <w:ind w:left="2160" w:firstLine="6"/>
      </w:pPr>
      <w:r>
        <w:t xml:space="preserve">Chicago, Illinois  60606-3997 </w:t>
      </w:r>
    </w:p>
    <w:p w:rsidR="00400116" w:rsidRDefault="00400116" w:rsidP="00D860DE">
      <w:pPr>
        <w:widowControl w:val="0"/>
        <w:autoSpaceDE w:val="0"/>
        <w:autoSpaceDN w:val="0"/>
        <w:adjustRightInd w:val="0"/>
        <w:ind w:left="2160" w:firstLine="6"/>
      </w:pPr>
      <w:r>
        <w:t xml:space="preserve">Attention:  Chief Fiscal Officer </w:t>
      </w:r>
    </w:p>
    <w:p w:rsidR="00365C6C" w:rsidRDefault="00365C6C" w:rsidP="00400116">
      <w:pPr>
        <w:widowControl w:val="0"/>
        <w:autoSpaceDE w:val="0"/>
        <w:autoSpaceDN w:val="0"/>
        <w:adjustRightInd w:val="0"/>
        <w:ind w:left="1440" w:hanging="720"/>
      </w:pPr>
    </w:p>
    <w:p w:rsidR="00400116" w:rsidRDefault="00400116" w:rsidP="00400116">
      <w:pPr>
        <w:widowControl w:val="0"/>
        <w:autoSpaceDE w:val="0"/>
        <w:autoSpaceDN w:val="0"/>
        <w:adjustRightInd w:val="0"/>
        <w:ind w:left="1440" w:hanging="720"/>
      </w:pPr>
      <w:r>
        <w:t>e)</w:t>
      </w:r>
      <w:r>
        <w:tab/>
        <w:t xml:space="preserve">Upon receipt by the Council of the remittance due, the money shall be deposited into the Illinois Motor Vehicle Theft Prevention Trust Fund. </w:t>
      </w:r>
    </w:p>
    <w:p w:rsidR="00365C6C" w:rsidRDefault="00365C6C" w:rsidP="00400116">
      <w:pPr>
        <w:widowControl w:val="0"/>
        <w:autoSpaceDE w:val="0"/>
        <w:autoSpaceDN w:val="0"/>
        <w:adjustRightInd w:val="0"/>
        <w:ind w:left="1440" w:hanging="720"/>
      </w:pPr>
    </w:p>
    <w:p w:rsidR="00400116" w:rsidRDefault="00400116" w:rsidP="00400116">
      <w:pPr>
        <w:widowControl w:val="0"/>
        <w:autoSpaceDE w:val="0"/>
        <w:autoSpaceDN w:val="0"/>
        <w:adjustRightInd w:val="0"/>
        <w:ind w:left="1440" w:hanging="720"/>
      </w:pPr>
      <w:r>
        <w:t>f)</w:t>
      </w:r>
      <w:r>
        <w:tab/>
        <w:t xml:space="preserve">On or before April 15 of each year, the Council shall provide the Department with a report indicating the insurers that returned the worksheet required in Section 1800.30 on time (April 1); the amount of  funds, if any, contributed; and the insurers that did not return the worksheet or that returned the worksheet late. </w:t>
      </w:r>
    </w:p>
    <w:sectPr w:rsidR="00400116" w:rsidSect="004001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0116"/>
    <w:rsid w:val="00365C6C"/>
    <w:rsid w:val="003F042B"/>
    <w:rsid w:val="00400116"/>
    <w:rsid w:val="005C3366"/>
    <w:rsid w:val="00D860DE"/>
    <w:rsid w:val="00F04CF4"/>
    <w:rsid w:val="00F5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1800</vt:lpstr>
    </vt:vector>
  </TitlesOfParts>
  <Company>General Assembly</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