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41D" w:rsidRDefault="00FA541D" w:rsidP="00FA541D">
      <w:pPr>
        <w:widowControl w:val="0"/>
        <w:autoSpaceDE w:val="0"/>
        <w:autoSpaceDN w:val="0"/>
        <w:adjustRightInd w:val="0"/>
      </w:pPr>
      <w:bookmarkStart w:id="0" w:name="_GoBack"/>
      <w:bookmarkEnd w:id="0"/>
    </w:p>
    <w:p w:rsidR="00FA541D" w:rsidRDefault="00FA541D" w:rsidP="00FA541D">
      <w:pPr>
        <w:widowControl w:val="0"/>
        <w:autoSpaceDE w:val="0"/>
        <w:autoSpaceDN w:val="0"/>
        <w:adjustRightInd w:val="0"/>
      </w:pPr>
      <w:r>
        <w:rPr>
          <w:b/>
          <w:bCs/>
        </w:rPr>
        <w:t>Section 1700.40  Applications</w:t>
      </w:r>
      <w:r>
        <w:t xml:space="preserve"> </w:t>
      </w:r>
    </w:p>
    <w:p w:rsidR="00FA541D" w:rsidRDefault="00FA541D" w:rsidP="00FA541D">
      <w:pPr>
        <w:widowControl w:val="0"/>
        <w:autoSpaceDE w:val="0"/>
        <w:autoSpaceDN w:val="0"/>
        <w:adjustRightInd w:val="0"/>
      </w:pPr>
    </w:p>
    <w:p w:rsidR="00FA541D" w:rsidRDefault="00FA541D" w:rsidP="00FA541D">
      <w:pPr>
        <w:widowControl w:val="0"/>
        <w:autoSpaceDE w:val="0"/>
        <w:autoSpaceDN w:val="0"/>
        <w:adjustRightInd w:val="0"/>
        <w:ind w:left="1440" w:hanging="720"/>
      </w:pPr>
      <w:r>
        <w:t>a)</w:t>
      </w:r>
      <w:r>
        <w:tab/>
        <w:t xml:space="preserve">A local governmental agency wishing to receive financial assistance shall submit a complete application to the Police Training Board office on forms prescribed or provided by the Board. Applications should be mailed to the Illinois Police Training Board, 524 South Second Street, Springfield, Illinois  62706. </w:t>
      </w:r>
    </w:p>
    <w:p w:rsidR="00E44546" w:rsidRDefault="00E44546" w:rsidP="00FA541D">
      <w:pPr>
        <w:widowControl w:val="0"/>
        <w:autoSpaceDE w:val="0"/>
        <w:autoSpaceDN w:val="0"/>
        <w:adjustRightInd w:val="0"/>
        <w:ind w:left="1440" w:hanging="720"/>
      </w:pPr>
    </w:p>
    <w:p w:rsidR="00FA541D" w:rsidRDefault="00FA541D" w:rsidP="00FA541D">
      <w:pPr>
        <w:widowControl w:val="0"/>
        <w:autoSpaceDE w:val="0"/>
        <w:autoSpaceDN w:val="0"/>
        <w:adjustRightInd w:val="0"/>
        <w:ind w:left="1440" w:hanging="720"/>
      </w:pPr>
      <w:r>
        <w:t>b)</w:t>
      </w:r>
      <w:r>
        <w:tab/>
        <w:t xml:space="preserve">Claims for reimbursement for mandatory training programs shall include, but not be limited to, the name of the claimant, the trainee served, the dates of training, the title of course received, the location of training, and the specific cost of training, including tuition, salary, lodging, food, and transportation. </w:t>
      </w:r>
    </w:p>
    <w:p w:rsidR="00E44546" w:rsidRDefault="00E44546" w:rsidP="00FA541D">
      <w:pPr>
        <w:widowControl w:val="0"/>
        <w:autoSpaceDE w:val="0"/>
        <w:autoSpaceDN w:val="0"/>
        <w:adjustRightInd w:val="0"/>
        <w:ind w:left="1440" w:hanging="720"/>
      </w:pPr>
    </w:p>
    <w:p w:rsidR="00FA541D" w:rsidRDefault="00FA541D" w:rsidP="00FA541D">
      <w:pPr>
        <w:widowControl w:val="0"/>
        <w:autoSpaceDE w:val="0"/>
        <w:autoSpaceDN w:val="0"/>
        <w:adjustRightInd w:val="0"/>
        <w:ind w:left="1440" w:hanging="720"/>
      </w:pPr>
      <w:r>
        <w:t>c)</w:t>
      </w:r>
      <w:r>
        <w:tab/>
        <w:t xml:space="preserve">An application to receive financial assistance must be received by the Board no later than July 15 for funding for mandatory training programs, and no later than April 1 for in-service training programs. </w:t>
      </w:r>
    </w:p>
    <w:sectPr w:rsidR="00FA541D" w:rsidSect="00FA54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41D"/>
    <w:rsid w:val="00023115"/>
    <w:rsid w:val="002910BA"/>
    <w:rsid w:val="005C3366"/>
    <w:rsid w:val="00890F7F"/>
    <w:rsid w:val="00E44546"/>
    <w:rsid w:val="00FA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