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E1" w:rsidRDefault="00EE12E1" w:rsidP="00EE12E1">
      <w:pPr>
        <w:jc w:val="center"/>
      </w:pPr>
      <w:bookmarkStart w:id="0" w:name="_GoBack"/>
      <w:bookmarkEnd w:id="0"/>
      <w:r>
        <w:t>SUBPART A:  PROMULGATION</w:t>
      </w:r>
    </w:p>
    <w:p w:rsidR="00EE12E1" w:rsidRDefault="00EE12E1" w:rsidP="00BE78D1"/>
    <w:p w:rsidR="00BE78D1" w:rsidRPr="00BE78D1" w:rsidRDefault="00BE78D1" w:rsidP="00BE78D1">
      <w:r w:rsidRPr="00BE78D1">
        <w:t>Section</w:t>
      </w:r>
    </w:p>
    <w:p w:rsidR="00BE78D1" w:rsidRPr="00BE78D1" w:rsidRDefault="00BE78D1" w:rsidP="00BE78D1">
      <w:r w:rsidRPr="00BE78D1">
        <w:t>1297.10</w:t>
      </w:r>
      <w:r w:rsidRPr="00BE78D1">
        <w:tab/>
        <w:t>Purpose</w:t>
      </w:r>
    </w:p>
    <w:p w:rsidR="00BE78D1" w:rsidRPr="00BE78D1" w:rsidRDefault="00BE78D1" w:rsidP="00BE78D1">
      <w:r w:rsidRPr="00BE78D1">
        <w:t>1297.20</w:t>
      </w:r>
      <w:r w:rsidRPr="00BE78D1">
        <w:tab/>
        <w:t>Definitions</w:t>
      </w:r>
    </w:p>
    <w:p w:rsidR="00BE78D1" w:rsidRPr="00BE78D1" w:rsidRDefault="00BE78D1" w:rsidP="00BE78D1"/>
    <w:p w:rsidR="00BE78D1" w:rsidRPr="00BE78D1" w:rsidRDefault="00BE78D1" w:rsidP="00BE78D1">
      <w:pPr>
        <w:jc w:val="center"/>
      </w:pPr>
      <w:r w:rsidRPr="00BE78D1">
        <w:t>SUBPART B:  OPERATIONS</w:t>
      </w:r>
    </w:p>
    <w:p w:rsidR="00BE78D1" w:rsidRPr="00BE78D1" w:rsidRDefault="00BE78D1" w:rsidP="00BE78D1">
      <w:pPr>
        <w:jc w:val="center"/>
      </w:pPr>
    </w:p>
    <w:p w:rsidR="00BE78D1" w:rsidRPr="00BE78D1" w:rsidRDefault="00BE78D1" w:rsidP="00BE78D1">
      <w:r w:rsidRPr="00BE78D1">
        <w:t>1297.30</w:t>
      </w:r>
      <w:r w:rsidRPr="00BE78D1">
        <w:tab/>
        <w:t>Interception and Recording Standards</w:t>
      </w:r>
    </w:p>
    <w:p w:rsidR="00BE78D1" w:rsidRPr="00BE78D1" w:rsidRDefault="00BE78D1" w:rsidP="00BE78D1">
      <w:r w:rsidRPr="00BE78D1">
        <w:t>1297.40</w:t>
      </w:r>
      <w:r w:rsidRPr="00BE78D1">
        <w:tab/>
        <w:t>Specifications for Equipment</w:t>
      </w:r>
    </w:p>
    <w:sectPr w:rsidR="00BE78D1" w:rsidRPr="00BE78D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01" w:rsidRDefault="00887301">
      <w:r>
        <w:separator/>
      </w:r>
    </w:p>
  </w:endnote>
  <w:endnote w:type="continuationSeparator" w:id="0">
    <w:p w:rsidR="00887301" w:rsidRDefault="0088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01" w:rsidRDefault="00887301">
      <w:r>
        <w:separator/>
      </w:r>
    </w:p>
  </w:footnote>
  <w:footnote w:type="continuationSeparator" w:id="0">
    <w:p w:rsidR="00887301" w:rsidRDefault="00887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8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D04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93F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301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BE0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8D1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12E1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