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0F" w:rsidRDefault="001B630F" w:rsidP="001B630F">
      <w:pPr>
        <w:widowControl w:val="0"/>
        <w:autoSpaceDE w:val="0"/>
        <w:autoSpaceDN w:val="0"/>
        <w:adjustRightInd w:val="0"/>
      </w:pPr>
    </w:p>
    <w:p w:rsidR="001B630F" w:rsidRDefault="001B630F" w:rsidP="001B630F">
      <w:pPr>
        <w:widowControl w:val="0"/>
        <w:autoSpaceDE w:val="0"/>
        <w:autoSpaceDN w:val="0"/>
        <w:adjustRightInd w:val="0"/>
      </w:pPr>
      <w:r>
        <w:t>SOURCE:  Adopted at 12 Ill. Reg. 22240, effective December 13, 1988</w:t>
      </w:r>
      <w:r w:rsidR="00F64C64">
        <w:t xml:space="preserve">; amended at 41 Ill. Reg. </w:t>
      </w:r>
      <w:r w:rsidR="00882569">
        <w:t>12629</w:t>
      </w:r>
      <w:r w:rsidR="00F64C64">
        <w:t xml:space="preserve">, effective </w:t>
      </w:r>
      <w:bookmarkStart w:id="0" w:name="_GoBack"/>
      <w:r w:rsidR="00882569">
        <w:t>September 21, 2017</w:t>
      </w:r>
      <w:bookmarkEnd w:id="0"/>
      <w:r>
        <w:t xml:space="preserve">. </w:t>
      </w:r>
    </w:p>
    <w:sectPr w:rsidR="001B630F" w:rsidSect="001B63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30F"/>
    <w:rsid w:val="001B630F"/>
    <w:rsid w:val="00341201"/>
    <w:rsid w:val="003E2791"/>
    <w:rsid w:val="005C3366"/>
    <w:rsid w:val="00882569"/>
    <w:rsid w:val="00A33EF3"/>
    <w:rsid w:val="00B30D4B"/>
    <w:rsid w:val="00F6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023E45-29C5-4170-98D9-6C116683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General Assembly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Lane, Arlene L.</cp:lastModifiedBy>
  <cp:revision>5</cp:revision>
  <dcterms:created xsi:type="dcterms:W3CDTF">2012-06-22T00:04:00Z</dcterms:created>
  <dcterms:modified xsi:type="dcterms:W3CDTF">2017-10-04T20:24:00Z</dcterms:modified>
</cp:coreProperties>
</file>