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0B" w:rsidRPr="00B20CC4" w:rsidRDefault="00D0510B" w:rsidP="00D0510B">
      <w:pPr>
        <w:jc w:val="center"/>
      </w:pPr>
      <w:bookmarkStart w:id="0" w:name="_GoBack"/>
      <w:bookmarkEnd w:id="0"/>
      <w:r w:rsidRPr="00B20CC4">
        <w:t>SUBPART A:  LICENSING PROCEDURES</w:t>
      </w:r>
    </w:p>
    <w:p w:rsidR="00D0510B" w:rsidRPr="00B20CC4" w:rsidRDefault="00D0510B" w:rsidP="00D0510B">
      <w:pPr>
        <w:jc w:val="center"/>
      </w:pPr>
    </w:p>
    <w:p w:rsidR="00C9758F" w:rsidRPr="00C9758F" w:rsidRDefault="00C9758F" w:rsidP="00C9758F">
      <w:r w:rsidRPr="00C9758F">
        <w:t>Section</w:t>
      </w:r>
    </w:p>
    <w:p w:rsidR="00C9758F" w:rsidRPr="00C9758F" w:rsidRDefault="00C9758F" w:rsidP="00C9758F">
      <w:r w:rsidRPr="00C9758F">
        <w:t>800.10</w:t>
      </w:r>
      <w:r w:rsidRPr="00C9758F">
        <w:tab/>
      </w:r>
      <w:r w:rsidR="00D0510B">
        <w:tab/>
      </w:r>
      <w:r w:rsidRPr="00C9758F">
        <w:t>Applicability</w:t>
      </w:r>
    </w:p>
    <w:p w:rsidR="00C9758F" w:rsidRPr="00C9758F" w:rsidRDefault="00C9758F" w:rsidP="00C9758F">
      <w:r w:rsidRPr="00C9758F">
        <w:t>800.20</w:t>
      </w:r>
      <w:r w:rsidRPr="00C9758F">
        <w:tab/>
      </w:r>
      <w:r w:rsidR="00D0510B">
        <w:tab/>
      </w:r>
      <w:r w:rsidRPr="00C9758F">
        <w:t>Designees</w:t>
      </w:r>
    </w:p>
    <w:p w:rsidR="00C9758F" w:rsidRPr="00C9758F" w:rsidRDefault="00C9758F" w:rsidP="00C9758F">
      <w:r w:rsidRPr="00C9758F">
        <w:t>800.30</w:t>
      </w:r>
      <w:r w:rsidRPr="00C9758F">
        <w:tab/>
      </w:r>
      <w:r w:rsidR="00D0510B">
        <w:tab/>
      </w:r>
      <w:r w:rsidRPr="00C9758F">
        <w:t>Definitions</w:t>
      </w:r>
    </w:p>
    <w:p w:rsidR="00C9758F" w:rsidRPr="00C9758F" w:rsidRDefault="00C9758F" w:rsidP="00C9758F">
      <w:r w:rsidRPr="00C9758F">
        <w:t>800.40</w:t>
      </w:r>
      <w:r w:rsidRPr="00C9758F">
        <w:tab/>
      </w:r>
      <w:r w:rsidR="00D0510B">
        <w:tab/>
      </w:r>
      <w:r w:rsidRPr="00C9758F">
        <w:t>Transitional Housing, Treatment, and Referral Criteria</w:t>
      </w:r>
    </w:p>
    <w:p w:rsidR="00C9758F" w:rsidRPr="00C9758F" w:rsidRDefault="00C9758F" w:rsidP="00C9758F">
      <w:r w:rsidRPr="00C9758F">
        <w:t>800.50</w:t>
      </w:r>
      <w:r w:rsidRPr="00C9758F">
        <w:tab/>
      </w:r>
      <w:r w:rsidR="00D0510B">
        <w:tab/>
      </w:r>
      <w:r w:rsidRPr="00C9758F">
        <w:t>Licenses Required</w:t>
      </w:r>
    </w:p>
    <w:p w:rsidR="00C9758F" w:rsidRPr="00C9758F" w:rsidRDefault="00C9758F" w:rsidP="00C9758F">
      <w:pPr>
        <w:rPr>
          <w:b/>
          <w:bCs/>
        </w:rPr>
      </w:pPr>
      <w:r w:rsidRPr="00C9758F">
        <w:t xml:space="preserve">800.60 </w:t>
      </w:r>
      <w:r w:rsidRPr="00C9758F">
        <w:tab/>
        <w:t>Application Fees</w:t>
      </w:r>
    </w:p>
    <w:p w:rsidR="00C9758F" w:rsidRPr="00C9758F" w:rsidRDefault="00C9758F" w:rsidP="00C9758F">
      <w:r w:rsidRPr="00C9758F">
        <w:t>800.70</w:t>
      </w:r>
      <w:r w:rsidRPr="00C9758F">
        <w:tab/>
      </w:r>
      <w:r w:rsidR="00D0510B">
        <w:tab/>
      </w:r>
      <w:r w:rsidRPr="00C9758F">
        <w:t xml:space="preserve">Application for Licensure </w:t>
      </w:r>
    </w:p>
    <w:p w:rsidR="00C9758F" w:rsidRPr="00D0510B" w:rsidRDefault="00C9758F" w:rsidP="00C9758F">
      <w:r w:rsidRPr="00D0510B">
        <w:rPr>
          <w:bCs/>
        </w:rPr>
        <w:t>800.80</w:t>
      </w:r>
      <w:r w:rsidRPr="00D0510B">
        <w:rPr>
          <w:bCs/>
        </w:rPr>
        <w:tab/>
      </w:r>
      <w:r w:rsidR="00D0510B" w:rsidRPr="00D0510B">
        <w:rPr>
          <w:bCs/>
        </w:rPr>
        <w:tab/>
      </w:r>
      <w:r w:rsidRPr="00D0510B">
        <w:rPr>
          <w:bCs/>
        </w:rPr>
        <w:t>Licensing Requirements</w:t>
      </w:r>
    </w:p>
    <w:p w:rsidR="00C9758F" w:rsidRPr="00C9758F" w:rsidRDefault="00C9758F" w:rsidP="00C9758F">
      <w:r w:rsidRPr="00C9758F">
        <w:t>800.90</w:t>
      </w:r>
      <w:r w:rsidRPr="00C9758F">
        <w:tab/>
      </w:r>
      <w:r w:rsidRPr="00C9758F">
        <w:tab/>
        <w:t>Responsibilities of the Governing Body</w:t>
      </w:r>
    </w:p>
    <w:p w:rsidR="00C9758F" w:rsidRPr="00C9758F" w:rsidRDefault="00C9758F" w:rsidP="00C9758F">
      <w:r w:rsidRPr="00C9758F">
        <w:t>800.100</w:t>
      </w:r>
      <w:r w:rsidRPr="00C9758F">
        <w:tab/>
        <w:t>On-site Inspection of Programs, Security, and Operations</w:t>
      </w:r>
    </w:p>
    <w:p w:rsidR="00C9758F" w:rsidRPr="00C9758F" w:rsidRDefault="00C9758F" w:rsidP="00C9758F">
      <w:r w:rsidRPr="00C9758F">
        <w:t>800.110</w:t>
      </w:r>
      <w:r w:rsidRPr="00C9758F">
        <w:tab/>
        <w:t>Background Investigations</w:t>
      </w:r>
    </w:p>
    <w:p w:rsidR="00C9758F" w:rsidRPr="00D0510B" w:rsidRDefault="00C9758F" w:rsidP="00C9758F">
      <w:r w:rsidRPr="00D0510B">
        <w:rPr>
          <w:bCs/>
        </w:rPr>
        <w:t>800.120</w:t>
      </w:r>
      <w:r w:rsidRPr="00D0510B">
        <w:rPr>
          <w:bCs/>
        </w:rPr>
        <w:tab/>
        <w:t>Required Notices</w:t>
      </w:r>
    </w:p>
    <w:p w:rsidR="00C9758F" w:rsidRPr="00C9758F" w:rsidRDefault="00C9758F" w:rsidP="00C9758F">
      <w:r w:rsidRPr="00C9758F">
        <w:t>800.130</w:t>
      </w:r>
      <w:r w:rsidRPr="00C9758F">
        <w:tab/>
        <w:t>Change of Ownership or Management or Corporate Dissolution</w:t>
      </w:r>
    </w:p>
    <w:p w:rsidR="00C9758F" w:rsidRPr="00D0510B" w:rsidRDefault="00C9758F" w:rsidP="00C9758F">
      <w:r w:rsidRPr="00D0510B">
        <w:rPr>
          <w:bCs/>
        </w:rPr>
        <w:t>800.140</w:t>
      </w:r>
      <w:r w:rsidRPr="00D0510B">
        <w:rPr>
          <w:bCs/>
        </w:rPr>
        <w:tab/>
        <w:t>Application for Renewal of License</w:t>
      </w:r>
    </w:p>
    <w:p w:rsidR="00C9758F" w:rsidRPr="00C9758F" w:rsidRDefault="00C9758F" w:rsidP="00C9758F">
      <w:r w:rsidRPr="00C9758F">
        <w:t>800.150</w:t>
      </w:r>
      <w:r w:rsidRPr="00C9758F">
        <w:tab/>
        <w:t>Grounds for Revocation, Termination, or Refusal to Issue or Renew a License</w:t>
      </w:r>
    </w:p>
    <w:p w:rsidR="00C9758F" w:rsidRPr="00C9758F" w:rsidRDefault="00C9758F" w:rsidP="00C9758F">
      <w:r w:rsidRPr="00C9758F">
        <w:t>800.160</w:t>
      </w:r>
      <w:r w:rsidRPr="00C9758F">
        <w:tab/>
        <w:t>Complaints Concerning Licensees</w:t>
      </w:r>
    </w:p>
    <w:p w:rsidR="00C9758F" w:rsidRPr="00C9758F" w:rsidRDefault="00C9758F" w:rsidP="00C9758F">
      <w:r w:rsidRPr="00C9758F">
        <w:t>800.170</w:t>
      </w:r>
      <w:r w:rsidRPr="00C9758F">
        <w:tab/>
        <w:t>Investigation of Potential Deficiencies or Violations Concerning Licensees</w:t>
      </w:r>
    </w:p>
    <w:p w:rsidR="00C9758F" w:rsidRPr="00C9758F" w:rsidRDefault="00C9758F" w:rsidP="00C9758F">
      <w:r w:rsidRPr="00C9758F">
        <w:t>800.180</w:t>
      </w:r>
      <w:r w:rsidRPr="00C9758F">
        <w:tab/>
        <w:t>Disposition of Potential Deficiencies or Violations Concerning Licensees</w:t>
      </w:r>
    </w:p>
    <w:p w:rsidR="00C9758F" w:rsidRPr="00C9758F" w:rsidRDefault="00C9758F" w:rsidP="00C9758F">
      <w:r w:rsidRPr="00C9758F">
        <w:t>800.190</w:t>
      </w:r>
      <w:r w:rsidRPr="00C9758F">
        <w:tab/>
        <w:t>Closure Order</w:t>
      </w:r>
    </w:p>
    <w:p w:rsidR="00C9758F" w:rsidRPr="00C9758F" w:rsidRDefault="00C9758F" w:rsidP="00C9758F">
      <w:r w:rsidRPr="00C9758F">
        <w:t>800.200</w:t>
      </w:r>
      <w:r w:rsidRPr="00C9758F">
        <w:tab/>
        <w:t>Procedure for Revocation or Refusal to Renew a License</w:t>
      </w:r>
    </w:p>
    <w:p w:rsidR="00C9758F" w:rsidRPr="00C9758F" w:rsidRDefault="00C9758F" w:rsidP="00C9758F">
      <w:r w:rsidRPr="00C9758F">
        <w:t>800.210</w:t>
      </w:r>
      <w:r w:rsidRPr="00C9758F">
        <w:tab/>
        <w:t>Licensing Hearing</w:t>
      </w:r>
    </w:p>
    <w:p w:rsidR="00C9758F" w:rsidRPr="00C9758F" w:rsidRDefault="00C9758F" w:rsidP="00C9758F">
      <w:r w:rsidRPr="00C9758F">
        <w:t>800.220</w:t>
      </w:r>
      <w:r w:rsidRPr="00C9758F">
        <w:tab/>
        <w:t>Operation Without a License</w:t>
      </w:r>
    </w:p>
    <w:p w:rsidR="00C9758F" w:rsidRPr="00D0510B" w:rsidRDefault="00C9758F" w:rsidP="00C9758F"/>
    <w:p w:rsidR="00C9758F" w:rsidRPr="00D0510B" w:rsidRDefault="00C9758F" w:rsidP="00D0510B">
      <w:pPr>
        <w:jc w:val="center"/>
        <w:rPr>
          <w:bCs/>
        </w:rPr>
      </w:pPr>
      <w:r w:rsidRPr="00D0510B">
        <w:rPr>
          <w:bCs/>
        </w:rPr>
        <w:t>SUBPART B:  OPERATING STANDARDS</w:t>
      </w:r>
    </w:p>
    <w:p w:rsidR="00C9758F" w:rsidRPr="00D0510B" w:rsidRDefault="00C9758F" w:rsidP="00C9758F">
      <w:pPr>
        <w:rPr>
          <w:bCs/>
        </w:rPr>
      </w:pPr>
    </w:p>
    <w:p w:rsidR="00C9758F" w:rsidRPr="00D0510B" w:rsidRDefault="00C9758F" w:rsidP="00C9758F">
      <w:pPr>
        <w:rPr>
          <w:bCs/>
        </w:rPr>
      </w:pPr>
      <w:r w:rsidRPr="00D0510B">
        <w:rPr>
          <w:bCs/>
        </w:rPr>
        <w:t>Section</w:t>
      </w:r>
    </w:p>
    <w:p w:rsidR="00C9758F" w:rsidRPr="00C9758F" w:rsidRDefault="00C9758F" w:rsidP="00C9758F">
      <w:r w:rsidRPr="00C9758F">
        <w:t>800.300</w:t>
      </w:r>
      <w:r w:rsidRPr="00C9758F">
        <w:tab/>
        <w:t>Administration</w:t>
      </w:r>
    </w:p>
    <w:p w:rsidR="00C9758F" w:rsidRPr="00C9758F" w:rsidRDefault="00C9758F" w:rsidP="00C9758F">
      <w:r w:rsidRPr="00C9758F">
        <w:t>800.310</w:t>
      </w:r>
      <w:r w:rsidRPr="00C9758F">
        <w:tab/>
        <w:t>Reports and Correspondence</w:t>
      </w:r>
    </w:p>
    <w:p w:rsidR="00C9758F" w:rsidRPr="00C9758F" w:rsidRDefault="00C9758F" w:rsidP="00C9758F">
      <w:r w:rsidRPr="00C9758F">
        <w:t>800.320</w:t>
      </w:r>
      <w:r w:rsidRPr="00C9758F">
        <w:tab/>
        <w:t>Records of Sex Offenders</w:t>
      </w:r>
    </w:p>
    <w:p w:rsidR="00C9758F" w:rsidRPr="00C9758F" w:rsidRDefault="00C9758F" w:rsidP="00C9758F">
      <w:r w:rsidRPr="00C9758F">
        <w:t>800.330</w:t>
      </w:r>
      <w:r w:rsidRPr="00C9758F">
        <w:tab/>
        <w:t>Security Procedures</w:t>
      </w:r>
    </w:p>
    <w:p w:rsidR="00C9758F" w:rsidRPr="00C9758F" w:rsidRDefault="00C9758F" w:rsidP="00C9758F">
      <w:r w:rsidRPr="00C9758F">
        <w:t>800.340</w:t>
      </w:r>
      <w:r w:rsidRPr="00C9758F">
        <w:tab/>
        <w:t>Searches</w:t>
      </w:r>
    </w:p>
    <w:p w:rsidR="002A5213" w:rsidRDefault="00C9758F" w:rsidP="00C9758F">
      <w:r w:rsidRPr="00C9758F">
        <w:t>800.350</w:t>
      </w:r>
      <w:r w:rsidRPr="00C9758F">
        <w:tab/>
        <w:t>Safety and Emergency Procedures</w:t>
      </w:r>
    </w:p>
    <w:sectPr w:rsidR="002A52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5C06">
      <w:r>
        <w:separator/>
      </w:r>
    </w:p>
  </w:endnote>
  <w:endnote w:type="continuationSeparator" w:id="0">
    <w:p w:rsidR="00000000" w:rsidRDefault="005F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5C06">
      <w:r>
        <w:separator/>
      </w:r>
    </w:p>
  </w:footnote>
  <w:footnote w:type="continuationSeparator" w:id="0">
    <w:p w:rsidR="00000000" w:rsidRDefault="005F5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2B18"/>
    <w:rsid w:val="000D225F"/>
    <w:rsid w:val="00136B47"/>
    <w:rsid w:val="00150267"/>
    <w:rsid w:val="001C7D95"/>
    <w:rsid w:val="001E3074"/>
    <w:rsid w:val="00225354"/>
    <w:rsid w:val="002524EC"/>
    <w:rsid w:val="00284A5E"/>
    <w:rsid w:val="002A5213"/>
    <w:rsid w:val="002A643F"/>
    <w:rsid w:val="00315A6C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5C0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758F"/>
    <w:rsid w:val="00CC13F9"/>
    <w:rsid w:val="00CD3723"/>
    <w:rsid w:val="00D0510B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