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760" w:rsidRDefault="00100760">
      <w:pPr>
        <w:pStyle w:val="JCARMainSourceNote"/>
      </w:pPr>
    </w:p>
    <w:p w:rsidR="00D02248" w:rsidRDefault="007A6DD6">
      <w:pPr>
        <w:pStyle w:val="JCARMainSourceNote"/>
      </w:pPr>
      <w:r>
        <w:t>SOURCE:  Adopted at 23 Ill. Reg. 314, effective December 21, 1998; amended at 26 Ill. Reg. 3470, effe</w:t>
      </w:r>
      <w:r w:rsidR="00136154">
        <w:t>ctive February 25, 2002</w:t>
      </w:r>
      <w:r w:rsidR="00933E21">
        <w:t xml:space="preserve">; amended at 28 Ill. Reg. </w:t>
      </w:r>
      <w:r w:rsidR="00CE1C27">
        <w:t>10652</w:t>
      </w:r>
      <w:r w:rsidR="00933E21">
        <w:t xml:space="preserve">, effective </w:t>
      </w:r>
      <w:r w:rsidR="00CE1C27">
        <w:t>July 13, 2004</w:t>
      </w:r>
      <w:r w:rsidR="00C228A3">
        <w:t xml:space="preserve">; amended at </w:t>
      </w:r>
      <w:r w:rsidR="005E71E7">
        <w:t>30</w:t>
      </w:r>
      <w:r w:rsidR="00C228A3">
        <w:t xml:space="preserve"> Ill. Reg. </w:t>
      </w:r>
      <w:r w:rsidR="009B00E9">
        <w:t>467</w:t>
      </w:r>
      <w:r w:rsidR="00C228A3">
        <w:t xml:space="preserve">, effective </w:t>
      </w:r>
      <w:r w:rsidR="009B00E9">
        <w:t>January 3, 2006</w:t>
      </w:r>
      <w:r w:rsidR="007F33AF">
        <w:t xml:space="preserve">; amended at 30 Ill. Reg. </w:t>
      </w:r>
      <w:r w:rsidR="004C43C1">
        <w:t>10092</w:t>
      </w:r>
      <w:r w:rsidR="007F33AF">
        <w:t xml:space="preserve">, effective </w:t>
      </w:r>
      <w:r w:rsidR="004C43C1">
        <w:t>May 22, 2006</w:t>
      </w:r>
      <w:r w:rsidR="00D02248">
        <w:t xml:space="preserve">; amended at 36 Ill. Reg. </w:t>
      </w:r>
      <w:r w:rsidR="006E2BF8">
        <w:t>11179</w:t>
      </w:r>
      <w:r w:rsidR="00D02248">
        <w:t xml:space="preserve">, effective </w:t>
      </w:r>
      <w:r w:rsidR="006E2BF8">
        <w:t>July 3, 2012</w:t>
      </w:r>
      <w:r w:rsidR="00060B13">
        <w:t xml:space="preserve">; amended at 39 Ill. Reg. </w:t>
      </w:r>
      <w:r w:rsidR="00174203">
        <w:t>12324</w:t>
      </w:r>
      <w:r w:rsidR="00060B13">
        <w:t xml:space="preserve">, effective </w:t>
      </w:r>
      <w:bookmarkStart w:id="0" w:name="_GoBack"/>
      <w:r w:rsidR="00174203">
        <w:t>August 21, 2015</w:t>
      </w:r>
      <w:bookmarkEnd w:id="0"/>
      <w:r w:rsidR="00D02248">
        <w:t>.</w:t>
      </w:r>
    </w:p>
    <w:sectPr w:rsidR="00D02248" w:rsidSect="007A6D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DD6"/>
    <w:rsid w:val="00060B13"/>
    <w:rsid w:val="000925BD"/>
    <w:rsid w:val="00100760"/>
    <w:rsid w:val="00136154"/>
    <w:rsid w:val="00174203"/>
    <w:rsid w:val="002E3E5E"/>
    <w:rsid w:val="004C43C1"/>
    <w:rsid w:val="005C3366"/>
    <w:rsid w:val="005E71E7"/>
    <w:rsid w:val="006E2BF8"/>
    <w:rsid w:val="007A6DD6"/>
    <w:rsid w:val="007F33AF"/>
    <w:rsid w:val="00933E21"/>
    <w:rsid w:val="009B00E9"/>
    <w:rsid w:val="00BF19FC"/>
    <w:rsid w:val="00C228A3"/>
    <w:rsid w:val="00CE1C27"/>
    <w:rsid w:val="00D02248"/>
    <w:rsid w:val="00DD156C"/>
    <w:rsid w:val="00E030BE"/>
    <w:rsid w:val="00E2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10A561-3171-4FAA-92B6-7BF36527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33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State of Illinois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King, Melissa A.</cp:lastModifiedBy>
  <cp:revision>8</cp:revision>
  <dcterms:created xsi:type="dcterms:W3CDTF">2012-06-22T01:23:00Z</dcterms:created>
  <dcterms:modified xsi:type="dcterms:W3CDTF">2015-08-27T15:42:00Z</dcterms:modified>
</cp:coreProperties>
</file>