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666D" w14:textId="77777777" w:rsidR="00E94665" w:rsidRDefault="00E94665" w:rsidP="00D348EC">
      <w:pPr>
        <w:widowControl w:val="0"/>
        <w:autoSpaceDE w:val="0"/>
        <w:autoSpaceDN w:val="0"/>
        <w:adjustRightInd w:val="0"/>
      </w:pPr>
    </w:p>
    <w:p w14:paraId="691A3F88" w14:textId="4EEB388B" w:rsidR="00D348EC" w:rsidRDefault="00E94665">
      <w:pPr>
        <w:pStyle w:val="JCARMainSourceNote"/>
      </w:pPr>
      <w:r>
        <w:t xml:space="preserve">SOURCE:  Adopted and codified at 8 Ill. Reg. 4492, effective March 28, 1984; amended at 9 Ill. Reg. 2942, effective February 26, 1985; amended at 12 Ill. Reg. 16018, effective September 27, 1988; amended at 13 Ill. Reg. 19954, effective December 12, 1989; amended at 15 Ill. Reg. 5219, effective March 28, 1991; amended at 16 Ill. Reg. 8499, effective May 26, 1992; recodified by changing the agency name from Department of Conservation to Department of Natural Resources at 20 Ill. Reg. </w:t>
      </w:r>
      <w:r w:rsidRPr="00E94665">
        <w:t>9389</w:t>
      </w:r>
      <w:r w:rsidR="009062FE">
        <w:t>;</w:t>
      </w:r>
      <w:r w:rsidR="00D348EC">
        <w:t xml:space="preserve"> amended at 27 Ill. Reg. </w:t>
      </w:r>
      <w:r w:rsidR="00FE6353">
        <w:t>7761</w:t>
      </w:r>
      <w:r w:rsidR="00D348EC">
        <w:t xml:space="preserve">, effective </w:t>
      </w:r>
      <w:r w:rsidR="00FE6353">
        <w:t>April 21, 2003</w:t>
      </w:r>
      <w:r w:rsidR="00F33F16" w:rsidRPr="009F5536">
        <w:t>; amended at 4</w:t>
      </w:r>
      <w:r w:rsidR="00F33F16">
        <w:t>8</w:t>
      </w:r>
      <w:r w:rsidR="00F33F16" w:rsidRPr="009F5536">
        <w:t xml:space="preserve"> Ill. Reg. </w:t>
      </w:r>
      <w:r w:rsidR="00EA0FE3">
        <w:t>8643</w:t>
      </w:r>
      <w:r w:rsidR="00F33F16" w:rsidRPr="009F5536">
        <w:t xml:space="preserve">, effective </w:t>
      </w:r>
      <w:r w:rsidR="00EA0FE3">
        <w:t>May 30, 2024</w:t>
      </w:r>
      <w:r w:rsidR="00D348EC">
        <w:t>.</w:t>
      </w:r>
    </w:p>
    <w:sectPr w:rsidR="00D348EC" w:rsidSect="00D348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4665"/>
    <w:rsid w:val="00191A54"/>
    <w:rsid w:val="00395C12"/>
    <w:rsid w:val="008950BF"/>
    <w:rsid w:val="009062FE"/>
    <w:rsid w:val="00D348EC"/>
    <w:rsid w:val="00DB0DC8"/>
    <w:rsid w:val="00E94665"/>
    <w:rsid w:val="00EA0FE3"/>
    <w:rsid w:val="00F33F16"/>
    <w:rsid w:val="00F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0E0EC0"/>
  <w15:docId w15:val="{46E531FC-3881-458F-9B70-E8ED1981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3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ThomasVD</dc:creator>
  <cp:keywords/>
  <dc:description/>
  <cp:lastModifiedBy>Shipley, Melissa A.</cp:lastModifiedBy>
  <cp:revision>5</cp:revision>
  <dcterms:created xsi:type="dcterms:W3CDTF">2012-06-21T23:01:00Z</dcterms:created>
  <dcterms:modified xsi:type="dcterms:W3CDTF">2024-06-14T15:42:00Z</dcterms:modified>
</cp:coreProperties>
</file>