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F31" w:rsidRDefault="00822F31" w:rsidP="000424C0">
      <w:pPr>
        <w:widowControl w:val="0"/>
        <w:autoSpaceDE w:val="0"/>
        <w:autoSpaceDN w:val="0"/>
        <w:adjustRightInd w:val="0"/>
      </w:pPr>
      <w:bookmarkStart w:id="0" w:name="_GoBack"/>
      <w:bookmarkEnd w:id="0"/>
    </w:p>
    <w:p w:rsidR="00822F31" w:rsidRDefault="00822F31" w:rsidP="00693BEA">
      <w:pPr>
        <w:widowControl w:val="0"/>
        <w:autoSpaceDE w:val="0"/>
        <w:autoSpaceDN w:val="0"/>
        <w:adjustRightInd w:val="0"/>
      </w:pPr>
      <w:r>
        <w:rPr>
          <w:b/>
          <w:bCs/>
        </w:rPr>
        <w:t xml:space="preserve">Section 860.5  </w:t>
      </w:r>
      <w:r w:rsidR="006D7E00">
        <w:rPr>
          <w:b/>
          <w:bCs/>
        </w:rPr>
        <w:t>Definitions</w:t>
      </w:r>
      <w:r>
        <w:t xml:space="preserve"> </w:t>
      </w:r>
    </w:p>
    <w:p w:rsidR="00822F31" w:rsidRDefault="00822F31" w:rsidP="00693BEA">
      <w:pPr>
        <w:widowControl w:val="0"/>
        <w:autoSpaceDE w:val="0"/>
        <w:autoSpaceDN w:val="0"/>
        <w:adjustRightInd w:val="0"/>
      </w:pPr>
    </w:p>
    <w:p w:rsidR="006D7E00" w:rsidRDefault="006D7E00" w:rsidP="00D17D1B">
      <w:pPr>
        <w:widowControl w:val="0"/>
        <w:ind w:left="1440"/>
      </w:pPr>
      <w:r>
        <w:t>"Aquatic life" means all fish, mollusks, crustaceans, algae, aquatic plants, aquatic invertebrates, and any other aquatic animals or plants that the Department identifies in rules adopted after consultation with biologists, zoologists or other wildlife experts.  "Aquatic life" does not mean any herptiles that are found in the Herptiles-Herps Act.</w:t>
      </w:r>
    </w:p>
    <w:p w:rsidR="006D7E00" w:rsidRDefault="006D7E00" w:rsidP="00D17D1B">
      <w:pPr>
        <w:widowControl w:val="0"/>
        <w:ind w:left="1440"/>
      </w:pPr>
    </w:p>
    <w:p w:rsidR="00D17D1B" w:rsidRDefault="00D17D1B" w:rsidP="00D17D1B">
      <w:pPr>
        <w:widowControl w:val="0"/>
        <w:ind w:left="1440"/>
      </w:pPr>
      <w:r>
        <w:t>"Aquatic life relocation" means the repositioning of imperiled aquatic life populations into the same water body or watershed by methods delineated in Section 860.20(b) and (e) for the purposes of protecting those plants and/or animals from injury or death due to disturbances in the aquatic environment.</w:t>
      </w:r>
    </w:p>
    <w:p w:rsidR="00D17D1B" w:rsidRDefault="00D17D1B" w:rsidP="00D17D1B">
      <w:pPr>
        <w:widowControl w:val="0"/>
        <w:autoSpaceDE w:val="0"/>
        <w:autoSpaceDN w:val="0"/>
        <w:adjustRightInd w:val="0"/>
        <w:ind w:left="1440"/>
      </w:pPr>
    </w:p>
    <w:p w:rsidR="00822F31" w:rsidRDefault="006D7E00" w:rsidP="00D17D1B">
      <w:pPr>
        <w:widowControl w:val="0"/>
        <w:autoSpaceDE w:val="0"/>
        <w:autoSpaceDN w:val="0"/>
        <w:adjustRightInd w:val="0"/>
        <w:ind w:left="1440"/>
      </w:pPr>
      <w:r>
        <w:t>"Aquatic life</w:t>
      </w:r>
      <w:r w:rsidR="00822F31">
        <w:t xml:space="preserve"> salvage</w:t>
      </w:r>
      <w:r>
        <w:t>" means</w:t>
      </w:r>
      <w:r w:rsidR="00822F31">
        <w:t xml:space="preserve"> the removal of imperiled </w:t>
      </w:r>
      <w:r>
        <w:t>aquatic life</w:t>
      </w:r>
      <w:r w:rsidR="00822F31">
        <w:t xml:space="preserve"> populations by methods delineated in </w:t>
      </w:r>
      <w:r w:rsidR="00346B43">
        <w:t xml:space="preserve">Section </w:t>
      </w:r>
      <w:r w:rsidR="00822F31">
        <w:t xml:space="preserve">860.20(b) for personal consumption and/or for commercial sale of commercial species as provided under 17 Ill. Adm. Code 830. </w:t>
      </w:r>
    </w:p>
    <w:p w:rsidR="00822F31" w:rsidRDefault="00822F31" w:rsidP="00D17D1B">
      <w:pPr>
        <w:widowControl w:val="0"/>
        <w:autoSpaceDE w:val="0"/>
        <w:autoSpaceDN w:val="0"/>
        <w:adjustRightInd w:val="0"/>
        <w:ind w:left="1440"/>
      </w:pPr>
    </w:p>
    <w:p w:rsidR="00346B43" w:rsidRDefault="00346B43" w:rsidP="00D17D1B">
      <w:pPr>
        <w:widowControl w:val="0"/>
        <w:ind w:left="1440"/>
      </w:pPr>
      <w:r>
        <w:t>"Department" means the Illinois Department of Natural Resources.</w:t>
      </w:r>
    </w:p>
    <w:p w:rsidR="00346B43" w:rsidRDefault="00346B43" w:rsidP="00D17D1B">
      <w:pPr>
        <w:widowControl w:val="0"/>
        <w:ind w:left="1440"/>
      </w:pPr>
    </w:p>
    <w:p w:rsidR="00346B43" w:rsidRDefault="00346B43" w:rsidP="00D17D1B">
      <w:pPr>
        <w:widowControl w:val="0"/>
        <w:ind w:left="1440"/>
      </w:pPr>
      <w:r>
        <w:t>"Director" means the Director of the Illinois Department of Natural Resources.</w:t>
      </w:r>
    </w:p>
    <w:p w:rsidR="006D7E00" w:rsidRDefault="006D7E00" w:rsidP="00693BEA">
      <w:pPr>
        <w:widowControl w:val="0"/>
        <w:autoSpaceDE w:val="0"/>
        <w:autoSpaceDN w:val="0"/>
        <w:adjustRightInd w:val="0"/>
        <w:ind w:left="1080" w:hanging="480"/>
      </w:pPr>
    </w:p>
    <w:p w:rsidR="00822F31" w:rsidRDefault="006D7E00" w:rsidP="00693BEA">
      <w:pPr>
        <w:widowControl w:val="0"/>
        <w:autoSpaceDE w:val="0"/>
        <w:autoSpaceDN w:val="0"/>
        <w:adjustRightInd w:val="0"/>
        <w:ind w:left="720"/>
      </w:pPr>
      <w:r>
        <w:t xml:space="preserve">(Source:  Amended at 41 Ill. Reg. </w:t>
      </w:r>
      <w:r w:rsidR="00232672">
        <w:t>4126</w:t>
      </w:r>
      <w:r>
        <w:t xml:space="preserve">, effective </w:t>
      </w:r>
      <w:r w:rsidR="00232672">
        <w:t>March 24, 2017</w:t>
      </w:r>
      <w:r>
        <w:t>)</w:t>
      </w:r>
    </w:p>
    <w:sectPr w:rsidR="00822F3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2F31"/>
    <w:rsid w:val="00002849"/>
    <w:rsid w:val="000424C0"/>
    <w:rsid w:val="00232672"/>
    <w:rsid w:val="00346B43"/>
    <w:rsid w:val="004B05B7"/>
    <w:rsid w:val="00613442"/>
    <w:rsid w:val="00693BEA"/>
    <w:rsid w:val="006D5C9E"/>
    <w:rsid w:val="006D7E00"/>
    <w:rsid w:val="007E7C40"/>
    <w:rsid w:val="00822F31"/>
    <w:rsid w:val="00D1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E7B21E-F8EC-4749-812F-20E56B20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ThomasVD</dc:creator>
  <cp:keywords/>
  <dc:description/>
  <cp:lastModifiedBy>Lane, Arlene L.</cp:lastModifiedBy>
  <cp:revision>4</cp:revision>
  <dcterms:created xsi:type="dcterms:W3CDTF">2017-03-03T21:55:00Z</dcterms:created>
  <dcterms:modified xsi:type="dcterms:W3CDTF">2017-04-11T17:35:00Z</dcterms:modified>
</cp:coreProperties>
</file>