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36FB" w:rsidRPr="00CE36FB" w:rsidRDefault="00CE36FB" w:rsidP="00CE36FB">
      <w:bookmarkStart w:id="0" w:name="_GoBack"/>
      <w:bookmarkEnd w:id="0"/>
    </w:p>
    <w:p w:rsidR="00CE36FB" w:rsidRPr="00D55B37" w:rsidRDefault="00CE36FB">
      <w:pPr>
        <w:pStyle w:val="JCARMainSourceNote"/>
      </w:pPr>
      <w:r>
        <w:t>SOURCE:  Adopted</w:t>
      </w:r>
      <w:r w:rsidRPr="00D55B37">
        <w:t xml:space="preserve"> at </w:t>
      </w:r>
      <w:r>
        <w:t>34</w:t>
      </w:r>
      <w:r w:rsidRPr="00D55B37">
        <w:t xml:space="preserve"> Ill. Reg. </w:t>
      </w:r>
      <w:r w:rsidR="00802EA4">
        <w:t>11495</w:t>
      </w:r>
      <w:r w:rsidRPr="00D55B37">
        <w:t xml:space="preserve">, effective </w:t>
      </w:r>
      <w:r w:rsidR="00802EA4">
        <w:t>July 21, 2010</w:t>
      </w:r>
      <w:r>
        <w:t>.</w:t>
      </w:r>
    </w:p>
    <w:sectPr w:rsidR="00CE36FB" w:rsidRPr="00D55B3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49BE" w:rsidRDefault="003849BE">
      <w:r>
        <w:separator/>
      </w:r>
    </w:p>
  </w:endnote>
  <w:endnote w:type="continuationSeparator" w:id="0">
    <w:p w:rsidR="003849BE" w:rsidRDefault="003849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49BE" w:rsidRDefault="003849BE">
      <w:r>
        <w:separator/>
      </w:r>
    </w:p>
  </w:footnote>
  <w:footnote w:type="continuationSeparator" w:id="0">
    <w:p w:rsidR="003849BE" w:rsidRDefault="003849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95FF3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723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95FF3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49BE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2EA4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1122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36FB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66D66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8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2012-06-21T22:35:00Z</dcterms:created>
  <dcterms:modified xsi:type="dcterms:W3CDTF">2012-06-21T22:35:00Z</dcterms:modified>
</cp:coreProperties>
</file>