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FB" w:rsidRPr="006E0C6F" w:rsidRDefault="00FD1EFB" w:rsidP="00786526">
      <w:pPr>
        <w:widowControl w:val="0"/>
        <w:autoSpaceDE w:val="0"/>
        <w:autoSpaceDN w:val="0"/>
        <w:adjustRightInd w:val="0"/>
        <w:rPr>
          <w:bCs/>
        </w:rPr>
      </w:pPr>
    </w:p>
    <w:p w:rsidR="00786526" w:rsidRPr="00786526" w:rsidRDefault="00786526" w:rsidP="00786526">
      <w:pPr>
        <w:widowControl w:val="0"/>
        <w:autoSpaceDE w:val="0"/>
        <w:autoSpaceDN w:val="0"/>
        <w:adjustRightInd w:val="0"/>
        <w:rPr>
          <w:b/>
          <w:bCs/>
        </w:rPr>
      </w:pPr>
      <w:r w:rsidRPr="00786526">
        <w:rPr>
          <w:b/>
          <w:bCs/>
        </w:rPr>
        <w:t xml:space="preserve">Section 700.10 </w:t>
      </w:r>
      <w:r w:rsidR="000A0FF3">
        <w:rPr>
          <w:b/>
          <w:bCs/>
        </w:rPr>
        <w:t xml:space="preserve"> </w:t>
      </w:r>
      <w:r w:rsidRPr="00786526">
        <w:rPr>
          <w:b/>
          <w:bCs/>
        </w:rPr>
        <w:t>Purpose</w:t>
      </w:r>
    </w:p>
    <w:p w:rsidR="006E0C6F" w:rsidRPr="006E0C6F" w:rsidRDefault="006E0C6F" w:rsidP="00786526">
      <w:pPr>
        <w:widowControl w:val="0"/>
        <w:autoSpaceDE w:val="0"/>
        <w:autoSpaceDN w:val="0"/>
        <w:adjustRightInd w:val="0"/>
        <w:rPr>
          <w:bCs/>
        </w:rPr>
      </w:pPr>
    </w:p>
    <w:p w:rsidR="00786526" w:rsidRPr="00786526" w:rsidRDefault="00786526" w:rsidP="00786526">
      <w:pPr>
        <w:widowControl w:val="0"/>
        <w:autoSpaceDE w:val="0"/>
        <w:autoSpaceDN w:val="0"/>
        <w:adjustRightInd w:val="0"/>
      </w:pPr>
      <w:r w:rsidRPr="00786526">
        <w:t xml:space="preserve">The purpose of the Local Coronavirus Urgent Remediation Emergency (or Local CURE) Support Program is to </w:t>
      </w:r>
      <w:r w:rsidRPr="00170805">
        <w:rPr>
          <w:i/>
        </w:rPr>
        <w:t xml:space="preserve">administer federal funds from the Coronavirus Relief Fund provided to the State pursuant to </w:t>
      </w:r>
      <w:r w:rsidR="00170805" w:rsidRPr="00170805">
        <w:rPr>
          <w:i/>
        </w:rPr>
        <w:t>s</w:t>
      </w:r>
      <w:r w:rsidRPr="00170805">
        <w:rPr>
          <w:i/>
        </w:rPr>
        <w:t xml:space="preserve">ection 5001 of the federal CARES Act to provide financial support to units of local government for purposes authorized by </w:t>
      </w:r>
      <w:r w:rsidR="00170805" w:rsidRPr="00170805">
        <w:rPr>
          <w:i/>
        </w:rPr>
        <w:t>s</w:t>
      </w:r>
      <w:r w:rsidRPr="00170805">
        <w:rPr>
          <w:i/>
        </w:rPr>
        <w:t xml:space="preserve">ection 5001 of the CARES Act and related federal guidance </w:t>
      </w:r>
      <w:r w:rsidRPr="00786526">
        <w:t xml:space="preserve">and any subsequent guidance issued by the U.S. Department of </w:t>
      </w:r>
      <w:r w:rsidR="00F16581">
        <w:t xml:space="preserve">the </w:t>
      </w:r>
      <w:r w:rsidRPr="00786526">
        <w:t xml:space="preserve">Treasury. </w:t>
      </w:r>
      <w:r w:rsidRPr="00170805">
        <w:rPr>
          <w:i/>
        </w:rPr>
        <w:t xml:space="preserve">Upon receipt of </w:t>
      </w:r>
      <w:r w:rsidR="00851C23" w:rsidRPr="00851C23">
        <w:t>those</w:t>
      </w:r>
      <w:r w:rsidR="00851C23">
        <w:rPr>
          <w:i/>
        </w:rPr>
        <w:t xml:space="preserve"> funds, and </w:t>
      </w:r>
      <w:r w:rsidR="00851C23" w:rsidRPr="00851C23">
        <w:t>based on</w:t>
      </w:r>
      <w:r w:rsidR="00851C23">
        <w:rPr>
          <w:i/>
        </w:rPr>
        <w:t xml:space="preserve"> </w:t>
      </w:r>
      <w:r w:rsidRPr="00170805">
        <w:rPr>
          <w:i/>
        </w:rPr>
        <w:t>appropriations for their use, the Department shall administer a program to provide financial support to units of local government that have incurred necessary expenditures due to the COVID-19 public health emergency.</w:t>
      </w:r>
      <w:r w:rsidR="000F0B74">
        <w:t xml:space="preserve"> [20 ILCS 605/605-1045(a)]</w:t>
      </w:r>
      <w:bookmarkStart w:id="0" w:name="_GoBack"/>
      <w:bookmarkEnd w:id="0"/>
    </w:p>
    <w:sectPr w:rsidR="00786526" w:rsidRPr="007865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26" w:rsidRDefault="00786526">
      <w:r>
        <w:separator/>
      </w:r>
    </w:p>
  </w:endnote>
  <w:endnote w:type="continuationSeparator" w:id="0">
    <w:p w:rsidR="00786526" w:rsidRDefault="0078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26" w:rsidRDefault="00786526">
      <w:r>
        <w:separator/>
      </w:r>
    </w:p>
  </w:footnote>
  <w:footnote w:type="continuationSeparator" w:id="0">
    <w:p w:rsidR="00786526" w:rsidRDefault="00786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FF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B74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80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C6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52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C2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581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EFB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92030-2636-47BC-9B42-E517DC2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8</cp:revision>
  <dcterms:created xsi:type="dcterms:W3CDTF">2020-07-08T16:45:00Z</dcterms:created>
  <dcterms:modified xsi:type="dcterms:W3CDTF">2020-12-23T00:47:00Z</dcterms:modified>
</cp:coreProperties>
</file>