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4614" w14:textId="77777777" w:rsidR="000174EB" w:rsidRDefault="000174EB" w:rsidP="007C49D8"/>
    <w:p w14:paraId="3C2C6839" w14:textId="3E1C6AA6" w:rsidR="007C49D8" w:rsidRPr="007C49D8" w:rsidRDefault="007C49D8" w:rsidP="007C49D8">
      <w:r>
        <w:t xml:space="preserve">SOURCE:  Emergency rules adopted at 45 Ill. Reg. </w:t>
      </w:r>
      <w:r w:rsidR="00D6543F">
        <w:t>11616</w:t>
      </w:r>
      <w:r>
        <w:t xml:space="preserve">, effective </w:t>
      </w:r>
      <w:r w:rsidR="00A141ED">
        <w:t>September 1, 2021</w:t>
      </w:r>
      <w:r>
        <w:t>, for a maximum of 150 days</w:t>
      </w:r>
      <w:r w:rsidR="004F3C5A">
        <w:t xml:space="preserve">; </w:t>
      </w:r>
      <w:r w:rsidR="00093E9F">
        <w:t xml:space="preserve">emergency amendment to emergency rule at 45 Ill. Reg. 13979, effective October 25, 2021, for the remainder of the 150 days; </w:t>
      </w:r>
      <w:r w:rsidR="004F3C5A">
        <w:t>a</w:t>
      </w:r>
      <w:r w:rsidR="00852EA8">
        <w:t>dopte</w:t>
      </w:r>
      <w:r w:rsidR="004F3C5A">
        <w:t>d at 4</w:t>
      </w:r>
      <w:r w:rsidR="00497F45">
        <w:t>6</w:t>
      </w:r>
      <w:r w:rsidR="004F3C5A">
        <w:t xml:space="preserve"> Ill. Reg. </w:t>
      </w:r>
      <w:r w:rsidR="00FA6422">
        <w:t>2609</w:t>
      </w:r>
      <w:r w:rsidR="004F3C5A">
        <w:t xml:space="preserve">, effective </w:t>
      </w:r>
      <w:r w:rsidR="00E94FED">
        <w:t>January 28, 2022</w:t>
      </w:r>
      <w:r w:rsidR="004410C8">
        <w:t xml:space="preserve">; emergency amendment at 46 Ill. Reg. </w:t>
      </w:r>
      <w:r w:rsidR="00CB3DFD">
        <w:t>11317</w:t>
      </w:r>
      <w:r w:rsidR="004410C8">
        <w:t xml:space="preserve">, effective </w:t>
      </w:r>
      <w:r w:rsidR="00BB534E">
        <w:t>June 16, 2022</w:t>
      </w:r>
      <w:r w:rsidR="004410C8">
        <w:t>, for a maximum of 150 days</w:t>
      </w:r>
      <w:r w:rsidR="00590427">
        <w:t xml:space="preserve">; </w:t>
      </w:r>
      <w:r w:rsidR="00C023DA">
        <w:t xml:space="preserve">emergency expired November 12, 2022; </w:t>
      </w:r>
      <w:r w:rsidR="00590427">
        <w:t>amended at 4</w:t>
      </w:r>
      <w:r w:rsidR="00BB4CB8">
        <w:t>7</w:t>
      </w:r>
      <w:r w:rsidR="00590427">
        <w:t xml:space="preserve"> Ill. Reg. </w:t>
      </w:r>
      <w:r w:rsidR="00405290">
        <w:t>3723</w:t>
      </w:r>
      <w:r w:rsidR="00590427">
        <w:t xml:space="preserve">, effective </w:t>
      </w:r>
      <w:r w:rsidR="00405290">
        <w:t>March 1, 2023</w:t>
      </w:r>
      <w:r w:rsidR="00852EA8">
        <w:t>.</w:t>
      </w:r>
    </w:p>
    <w:sectPr w:rsidR="007C49D8" w:rsidRPr="007C49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1A6" w14:textId="77777777" w:rsidR="00FD4744" w:rsidRDefault="00FD4744">
      <w:r>
        <w:separator/>
      </w:r>
    </w:p>
  </w:endnote>
  <w:endnote w:type="continuationSeparator" w:id="0">
    <w:p w14:paraId="6D13E7A1" w14:textId="77777777" w:rsidR="00FD4744" w:rsidRDefault="00FD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2F52" w14:textId="77777777" w:rsidR="00FD4744" w:rsidRDefault="00FD4744">
      <w:r>
        <w:separator/>
      </w:r>
    </w:p>
  </w:footnote>
  <w:footnote w:type="continuationSeparator" w:id="0">
    <w:p w14:paraId="2B9B30C0" w14:textId="77777777" w:rsidR="00FD4744" w:rsidRDefault="00FD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E9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290"/>
    <w:rsid w:val="00420E63"/>
    <w:rsid w:val="004218A0"/>
    <w:rsid w:val="00425923"/>
    <w:rsid w:val="00426A13"/>
    <w:rsid w:val="00431CFE"/>
    <w:rsid w:val="004326E0"/>
    <w:rsid w:val="004378C7"/>
    <w:rsid w:val="00440321"/>
    <w:rsid w:val="004410C8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F45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C5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427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9D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EA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1E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CB8"/>
    <w:rsid w:val="00BB534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3D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3DF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43F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FED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42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744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85BC8"/>
  <w15:chartTrackingRefBased/>
  <w15:docId w15:val="{76F9C0F5-CB79-4B39-8ABE-D9BD5E8D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17</cp:revision>
  <dcterms:created xsi:type="dcterms:W3CDTF">2021-08-10T15:10:00Z</dcterms:created>
  <dcterms:modified xsi:type="dcterms:W3CDTF">2023-03-17T14:36:00Z</dcterms:modified>
</cp:coreProperties>
</file>