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D49F" w14:textId="77777777" w:rsidR="00ED645A" w:rsidRDefault="00ED645A" w:rsidP="00573DFC"/>
    <w:p w14:paraId="1ED6B75F" w14:textId="7FD44E4B" w:rsidR="00573DFC" w:rsidRPr="00573DFC" w:rsidRDefault="00573DFC" w:rsidP="00573DFC">
      <w:r w:rsidRPr="00573DFC">
        <w:t xml:space="preserve">SOURCE:  </w:t>
      </w:r>
      <w:r w:rsidR="004E76AD">
        <w:t>A</w:t>
      </w:r>
      <w:r w:rsidR="00ED645A">
        <w:t>dopted at 4</w:t>
      </w:r>
      <w:r w:rsidR="00820AF3">
        <w:t>7</w:t>
      </w:r>
      <w:r w:rsidR="00ED645A">
        <w:t xml:space="preserve"> Ill. Reg. </w:t>
      </w:r>
      <w:r w:rsidR="00A20EE5">
        <w:t>3710</w:t>
      </w:r>
      <w:r w:rsidR="00ED645A">
        <w:t xml:space="preserve">, effective </w:t>
      </w:r>
      <w:r w:rsidR="00A20EE5">
        <w:t>March 3, 2023</w:t>
      </w:r>
      <w:r w:rsidR="001C7550" w:rsidRPr="009F5536">
        <w:t>; amended at 4</w:t>
      </w:r>
      <w:r w:rsidR="001C7550">
        <w:t>8</w:t>
      </w:r>
      <w:r w:rsidR="001C7550" w:rsidRPr="009F5536">
        <w:t xml:space="preserve"> Ill. Reg. </w:t>
      </w:r>
      <w:r w:rsidR="00E27EF7">
        <w:t>7690</w:t>
      </w:r>
      <w:r w:rsidR="001C7550" w:rsidRPr="009F5536">
        <w:t xml:space="preserve">, effective </w:t>
      </w:r>
      <w:r w:rsidR="00E27EF7">
        <w:t>May 8, 2024</w:t>
      </w:r>
      <w:r w:rsidR="0053237F" w:rsidRPr="009F5536">
        <w:t>; amended at 4</w:t>
      </w:r>
      <w:r w:rsidR="0053237F">
        <w:t>8</w:t>
      </w:r>
      <w:r w:rsidR="0053237F" w:rsidRPr="009F5536">
        <w:t xml:space="preserve"> Ill. Reg. </w:t>
      </w:r>
      <w:r w:rsidR="00201F45">
        <w:t>17501</w:t>
      </w:r>
      <w:r w:rsidR="0053237F" w:rsidRPr="009F5536">
        <w:t xml:space="preserve">, effective </w:t>
      </w:r>
      <w:r w:rsidR="00201F45">
        <w:t>November 20, 2024</w:t>
      </w:r>
      <w:r w:rsidR="004E76AD">
        <w:t>.</w:t>
      </w:r>
    </w:p>
    <w:sectPr w:rsidR="00573DFC" w:rsidRPr="00573D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985F" w14:textId="77777777" w:rsidR="00573DFC" w:rsidRDefault="00573DFC">
      <w:r>
        <w:separator/>
      </w:r>
    </w:p>
  </w:endnote>
  <w:endnote w:type="continuationSeparator" w:id="0">
    <w:p w14:paraId="2D12481E" w14:textId="77777777" w:rsidR="00573DFC" w:rsidRDefault="005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88A9" w14:textId="77777777" w:rsidR="00573DFC" w:rsidRDefault="00573DFC">
      <w:r>
        <w:separator/>
      </w:r>
    </w:p>
  </w:footnote>
  <w:footnote w:type="continuationSeparator" w:id="0">
    <w:p w14:paraId="43012339" w14:textId="77777777" w:rsidR="00573DFC" w:rsidRDefault="0057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550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F45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6A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37F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DF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AF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EE5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EF7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45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0020A"/>
  <w15:chartTrackingRefBased/>
  <w15:docId w15:val="{3113857F-004A-4B7A-878F-18A605C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2022-05-24T19:31:00Z</dcterms:created>
  <dcterms:modified xsi:type="dcterms:W3CDTF">2024-12-05T14:36:00Z</dcterms:modified>
</cp:coreProperties>
</file>