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1" w:rsidRPr="007A52F1" w:rsidRDefault="007A52F1" w:rsidP="007A52F1">
      <w:pPr>
        <w:ind w:left="1422" w:hanging="1422"/>
      </w:pPr>
      <w:bookmarkStart w:id="0" w:name="_GoBack"/>
      <w:bookmarkEnd w:id="0"/>
      <w:r w:rsidRPr="007A52F1">
        <w:t>Section</w:t>
      </w:r>
    </w:p>
    <w:p w:rsidR="007A52F1" w:rsidRPr="007A52F1" w:rsidRDefault="007A52F1" w:rsidP="007A52F1">
      <w:pPr>
        <w:ind w:left="1422" w:hanging="1422"/>
      </w:pPr>
      <w:r w:rsidRPr="007A52F1">
        <w:t>511.10</w:t>
      </w:r>
      <w:r w:rsidRPr="007A52F1">
        <w:tab/>
        <w:t xml:space="preserve">Purpose </w:t>
      </w:r>
    </w:p>
    <w:p w:rsidR="007A52F1" w:rsidRPr="007A52F1" w:rsidRDefault="007A52F1" w:rsidP="007A52F1">
      <w:pPr>
        <w:ind w:left="1422" w:hanging="1422"/>
      </w:pPr>
      <w:r w:rsidRPr="007A52F1">
        <w:t>511.20</w:t>
      </w:r>
      <w:r w:rsidRPr="007A52F1">
        <w:tab/>
        <w:t xml:space="preserve">Definitions </w:t>
      </w:r>
    </w:p>
    <w:p w:rsidR="007A52F1" w:rsidRPr="007A52F1" w:rsidRDefault="007A52F1" w:rsidP="007A52F1">
      <w:pPr>
        <w:ind w:left="1422" w:hanging="1422"/>
      </w:pPr>
      <w:r w:rsidRPr="007A52F1">
        <w:t>511.30</w:t>
      </w:r>
      <w:r w:rsidRPr="007A52F1">
        <w:tab/>
        <w:t xml:space="preserve">Eligible Applicant </w:t>
      </w:r>
    </w:p>
    <w:p w:rsidR="007A52F1" w:rsidRPr="007A52F1" w:rsidRDefault="007A52F1" w:rsidP="007A52F1">
      <w:pPr>
        <w:ind w:left="1422" w:hanging="1422"/>
      </w:pPr>
      <w:r w:rsidRPr="007A52F1">
        <w:t>511.40</w:t>
      </w:r>
      <w:r w:rsidRPr="007A52F1">
        <w:tab/>
        <w:t xml:space="preserve">Project Eligibility/Application </w:t>
      </w:r>
    </w:p>
    <w:p w:rsidR="007A52F1" w:rsidRPr="007A52F1" w:rsidRDefault="007A52F1" w:rsidP="007A52F1">
      <w:pPr>
        <w:ind w:left="1422" w:hanging="1422"/>
      </w:pPr>
      <w:r w:rsidRPr="007A52F1">
        <w:t>511.50</w:t>
      </w:r>
      <w:r w:rsidRPr="007A52F1">
        <w:tab/>
        <w:t xml:space="preserve">Application Process </w:t>
      </w:r>
    </w:p>
    <w:p w:rsidR="007A52F1" w:rsidRPr="007A52F1" w:rsidRDefault="007A52F1" w:rsidP="007A52F1">
      <w:pPr>
        <w:ind w:left="1422" w:hanging="1422"/>
      </w:pPr>
      <w:r w:rsidRPr="007A52F1">
        <w:t>511.60</w:t>
      </w:r>
      <w:r w:rsidRPr="007A52F1">
        <w:tab/>
        <w:t>Grant Agreement</w:t>
      </w:r>
    </w:p>
    <w:p w:rsidR="007A52F1" w:rsidRPr="007A52F1" w:rsidRDefault="007A52F1" w:rsidP="007A52F1">
      <w:pPr>
        <w:ind w:left="1422" w:hanging="1422"/>
      </w:pPr>
      <w:r w:rsidRPr="007A52F1">
        <w:t>511.70</w:t>
      </w:r>
      <w:r w:rsidRPr="007A52F1">
        <w:tab/>
        <w:t xml:space="preserve">Distribution of Grant Funds </w:t>
      </w:r>
    </w:p>
    <w:p w:rsidR="007A52F1" w:rsidRPr="007A52F1" w:rsidRDefault="007A52F1" w:rsidP="007A52F1">
      <w:pPr>
        <w:ind w:left="1422" w:hanging="1422"/>
      </w:pPr>
      <w:r w:rsidRPr="007A52F1">
        <w:t>511.80</w:t>
      </w:r>
      <w:r w:rsidRPr="007A52F1">
        <w:tab/>
        <w:t xml:space="preserve">Annual Certification </w:t>
      </w:r>
    </w:p>
    <w:p w:rsidR="007A52F1" w:rsidRPr="007A52F1" w:rsidRDefault="007A52F1" w:rsidP="007A52F1">
      <w:pPr>
        <w:ind w:left="1422" w:hanging="1422"/>
      </w:pPr>
      <w:r w:rsidRPr="007A52F1">
        <w:t>511.90</w:t>
      </w:r>
      <w:r w:rsidRPr="007A52F1">
        <w:tab/>
        <w:t>Annual Certification Supporting Documentation</w:t>
      </w:r>
    </w:p>
    <w:p w:rsidR="007A52F1" w:rsidRPr="007A52F1" w:rsidRDefault="007A52F1" w:rsidP="007A52F1">
      <w:pPr>
        <w:ind w:left="1422" w:hanging="1422"/>
      </w:pPr>
      <w:r w:rsidRPr="007A52F1">
        <w:t>511.100</w:t>
      </w:r>
      <w:r w:rsidRPr="007A52F1">
        <w:tab/>
        <w:t xml:space="preserve">Allocation of Appropriations </w:t>
      </w:r>
    </w:p>
    <w:p w:rsidR="007A52F1" w:rsidRPr="007A52F1" w:rsidRDefault="007A52F1" w:rsidP="007A52F1">
      <w:pPr>
        <w:ind w:left="1422" w:hanging="1422"/>
      </w:pPr>
      <w:r w:rsidRPr="007A52F1">
        <w:t>511.110</w:t>
      </w:r>
      <w:r w:rsidRPr="007A52F1">
        <w:tab/>
        <w:t xml:space="preserve">Funding Limitation </w:t>
      </w:r>
    </w:p>
    <w:p w:rsidR="007A52F1" w:rsidRPr="007A52F1" w:rsidRDefault="007A52F1" w:rsidP="007A52F1">
      <w:pPr>
        <w:ind w:left="1422" w:hanging="1422"/>
      </w:pPr>
      <w:r w:rsidRPr="007A52F1">
        <w:t>511.120</w:t>
      </w:r>
      <w:r w:rsidRPr="007A52F1">
        <w:tab/>
        <w:t>Department Recognition</w:t>
      </w:r>
    </w:p>
    <w:p w:rsidR="007A52F1" w:rsidRPr="007A52F1" w:rsidRDefault="007A52F1" w:rsidP="007A52F1">
      <w:pPr>
        <w:ind w:left="1422" w:hanging="1422"/>
      </w:pPr>
      <w:r w:rsidRPr="007A52F1">
        <w:t>511.130</w:t>
      </w:r>
      <w:r w:rsidRPr="007A52F1">
        <w:tab/>
        <w:t xml:space="preserve">Books, Records and Audits </w:t>
      </w:r>
    </w:p>
    <w:sectPr w:rsidR="007A52F1" w:rsidRPr="007A52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D5" w:rsidRDefault="004735D5">
      <w:r>
        <w:separator/>
      </w:r>
    </w:p>
  </w:endnote>
  <w:endnote w:type="continuationSeparator" w:id="0">
    <w:p w:rsidR="004735D5" w:rsidRDefault="0047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D5" w:rsidRDefault="004735D5">
      <w:r>
        <w:separator/>
      </w:r>
    </w:p>
  </w:footnote>
  <w:footnote w:type="continuationSeparator" w:id="0">
    <w:p w:rsidR="004735D5" w:rsidRDefault="0047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2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115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FD1"/>
    <w:rsid w:val="004536AB"/>
    <w:rsid w:val="00453E6F"/>
    <w:rsid w:val="00455043"/>
    <w:rsid w:val="00461E78"/>
    <w:rsid w:val="0046272D"/>
    <w:rsid w:val="0047017E"/>
    <w:rsid w:val="00471A17"/>
    <w:rsid w:val="004724DC"/>
    <w:rsid w:val="004735D5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AB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CC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2F1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