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97" w:rsidRDefault="00DC6EBE" w:rsidP="009378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937897">
        <w:t xml:space="preserve"> </w:t>
      </w:r>
    </w:p>
    <w:p w:rsidR="00937897" w:rsidRDefault="00937897" w:rsidP="0093789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937897" w:rsidRDefault="00937897" w:rsidP="00937897">
      <w:pPr>
        <w:widowControl w:val="0"/>
        <w:autoSpaceDE w:val="0"/>
        <w:autoSpaceDN w:val="0"/>
        <w:adjustRightInd w:val="0"/>
        <w:jc w:val="center"/>
      </w:pPr>
    </w:p>
    <w:p w:rsidR="00937897" w:rsidRDefault="00937897" w:rsidP="0093789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475.110</w:t>
      </w:r>
      <w:r>
        <w:tab/>
        <w:t xml:space="preserve">Definitions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GENERAL ADVERTISING PRACTICES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475.210</w:t>
      </w:r>
      <w:r>
        <w:tab/>
        <w:t xml:space="preserve">Clear and Conspicuous – Disclosure of Material Terms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475.220</w:t>
      </w:r>
      <w:r>
        <w:tab/>
        <w:t xml:space="preserve">Footnotes and Asterisks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475.230</w:t>
      </w:r>
      <w:r>
        <w:tab/>
        <w:t xml:space="preserve">Print Size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475.240</w:t>
      </w:r>
      <w:r>
        <w:tab/>
        <w:t xml:space="preserve">Photographs and Illustrations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475.250</w:t>
      </w:r>
      <w:r>
        <w:tab/>
        <w:t xml:space="preserve">Abbreviations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PRICE ADVERTISING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475.310</w:t>
      </w:r>
      <w:r>
        <w:tab/>
        <w:t xml:space="preserve">Advertised Price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475.320</w:t>
      </w:r>
      <w:r>
        <w:tab/>
        <w:t xml:space="preserve">Advertising Limitations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475.330</w:t>
      </w:r>
      <w:r>
        <w:tab/>
        <w:t>Low Prices (Repealed)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475.340</w:t>
      </w:r>
      <w:r>
        <w:tab/>
        <w:t xml:space="preserve">Lowest Prices – Guaranteed Lowest Prices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475.350</w:t>
      </w:r>
      <w:r>
        <w:tab/>
        <w:t xml:space="preserve">Price Matching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475.360</w:t>
      </w:r>
      <w:r>
        <w:tab/>
        <w:t xml:space="preserve">Disclosure of Basis for Price Comparison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475.370</w:t>
      </w:r>
      <w:r>
        <w:tab/>
        <w:t xml:space="preserve">Sales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475.380</w:t>
      </w:r>
      <w:r>
        <w:tab/>
        <w:t xml:space="preserve">Liquidation Sale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475.390</w:t>
      </w:r>
      <w:r>
        <w:tab/>
        <w:t xml:space="preserve">Range of Savings or Price Comparison Claims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475.410</w:t>
      </w:r>
      <w:r>
        <w:tab/>
        <w:t xml:space="preserve">Dealer Cost/Invoice Pricing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475.420</w:t>
      </w:r>
      <w:r>
        <w:tab/>
        <w:t xml:space="preserve">Buy-Down Rate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OTHER ADVERTISING PRACTICES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475.510</w:t>
      </w:r>
      <w:r>
        <w:tab/>
        <w:t xml:space="preserve">Demonstrator, Executive, Official, or Promotional Vehicles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475.520</w:t>
      </w:r>
      <w:r>
        <w:tab/>
        <w:t xml:space="preserve">Rental Vehicles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475.530</w:t>
      </w:r>
      <w:r>
        <w:tab/>
        <w:t xml:space="preserve">Rebates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475.540</w:t>
      </w:r>
      <w:r>
        <w:tab/>
        <w:t xml:space="preserve">Trade-Ins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475.550</w:t>
      </w:r>
      <w:r>
        <w:tab/>
        <w:t xml:space="preserve">No Money Down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475.560</w:t>
      </w:r>
      <w:r>
        <w:tab/>
        <w:t>Shopped Price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475.570</w:t>
      </w:r>
      <w:r>
        <w:tab/>
        <w:t xml:space="preserve">Factory Outlet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475.580</w:t>
      </w:r>
      <w:r>
        <w:tab/>
        <w:t>Contract Add-</w:t>
      </w:r>
      <w:proofErr w:type="spellStart"/>
      <w:r>
        <w:t>Ons</w:t>
      </w:r>
      <w:proofErr w:type="spellEnd"/>
      <w:r>
        <w:t xml:space="preserve">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475.590</w:t>
      </w:r>
      <w:r>
        <w:tab/>
        <w:t xml:space="preserve">Gifts and Free Offers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CREDIT SALES ADVERTISING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475.610</w:t>
      </w:r>
      <w:r>
        <w:tab/>
        <w:t xml:space="preserve">Credit Sales Advertising Disclosures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475.620</w:t>
      </w:r>
      <w:r>
        <w:tab/>
        <w:t xml:space="preserve">Advertised Terms Unavailable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475.630</w:t>
      </w:r>
      <w:r>
        <w:tab/>
        <w:t xml:space="preserve">Advertised Finance Rate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475.640</w:t>
      </w:r>
      <w:r>
        <w:tab/>
        <w:t xml:space="preserve">Advertisement of Credit Terms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LEASE ADVERTISING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475.710</w:t>
      </w:r>
      <w:r>
        <w:tab/>
        <w:t xml:space="preserve">Lease Advertising Disclosures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475.720</w:t>
      </w:r>
      <w:r>
        <w:tab/>
        <w:t xml:space="preserve">Other Limitations, Restrictions or Conditions (Repealed)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EXEMPTION PROVISIONS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37897" w:rsidRDefault="00937897" w:rsidP="00937897">
      <w:pPr>
        <w:widowControl w:val="0"/>
        <w:autoSpaceDE w:val="0"/>
        <w:autoSpaceDN w:val="0"/>
        <w:adjustRightInd w:val="0"/>
        <w:ind w:left="1440" w:hanging="1440"/>
      </w:pPr>
      <w:r>
        <w:t>475.810</w:t>
      </w:r>
      <w:r>
        <w:tab/>
        <w:t xml:space="preserve">Exemption </w:t>
      </w:r>
    </w:p>
    <w:p w:rsidR="00DC6EBE" w:rsidRPr="00937897" w:rsidRDefault="00DC6EBE" w:rsidP="00937897"/>
    <w:sectPr w:rsidR="00DC6EBE" w:rsidRPr="00937897" w:rsidSect="00DC6E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EBE"/>
    <w:rsid w:val="00207020"/>
    <w:rsid w:val="002B5310"/>
    <w:rsid w:val="00636F23"/>
    <w:rsid w:val="00937897"/>
    <w:rsid w:val="00A82108"/>
    <w:rsid w:val="00DC6EB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9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9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