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33" w:rsidRDefault="00F92B33" w:rsidP="00F92B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B33" w:rsidRDefault="00F92B33" w:rsidP="00F92B33">
      <w:pPr>
        <w:widowControl w:val="0"/>
        <w:autoSpaceDE w:val="0"/>
        <w:autoSpaceDN w:val="0"/>
        <w:adjustRightInd w:val="0"/>
        <w:jc w:val="center"/>
      </w:pPr>
      <w:r>
        <w:t>SUBPART F:  REGISTRATION REQUIREMENTS</w:t>
      </w:r>
    </w:p>
    <w:sectPr w:rsidR="00F92B33" w:rsidSect="00F92B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B33"/>
    <w:rsid w:val="000827D8"/>
    <w:rsid w:val="001350B4"/>
    <w:rsid w:val="0026180A"/>
    <w:rsid w:val="00DB297C"/>
    <w:rsid w:val="00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REGISTRATION REQUIREMENTS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REGISTRATION REQUIREMENTS</dc:title>
  <dc:subject/>
  <dc:creator>ThomasVD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