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F6B" w:rsidRDefault="00B87F6B" w:rsidP="00B87F6B">
      <w:pPr>
        <w:widowControl w:val="0"/>
        <w:autoSpaceDE w:val="0"/>
        <w:autoSpaceDN w:val="0"/>
        <w:adjustRightInd w:val="0"/>
      </w:pPr>
      <w:bookmarkStart w:id="0" w:name="_GoBack"/>
      <w:bookmarkEnd w:id="0"/>
    </w:p>
    <w:p w:rsidR="00B87F6B" w:rsidRDefault="00B87F6B" w:rsidP="00B87F6B">
      <w:pPr>
        <w:widowControl w:val="0"/>
        <w:autoSpaceDE w:val="0"/>
        <w:autoSpaceDN w:val="0"/>
        <w:adjustRightInd w:val="0"/>
      </w:pPr>
      <w:r>
        <w:rPr>
          <w:b/>
          <w:bCs/>
        </w:rPr>
        <w:t>Section 200.304  Dollar Statements on Sales or Income</w:t>
      </w:r>
      <w:r>
        <w:t xml:space="preserve"> </w:t>
      </w:r>
    </w:p>
    <w:p w:rsidR="00B87F6B" w:rsidRDefault="00B87F6B" w:rsidP="00B87F6B">
      <w:pPr>
        <w:widowControl w:val="0"/>
        <w:autoSpaceDE w:val="0"/>
        <w:autoSpaceDN w:val="0"/>
        <w:adjustRightInd w:val="0"/>
      </w:pPr>
    </w:p>
    <w:p w:rsidR="00B87F6B" w:rsidRDefault="00B87F6B" w:rsidP="00B87F6B">
      <w:pPr>
        <w:widowControl w:val="0"/>
        <w:autoSpaceDE w:val="0"/>
        <w:autoSpaceDN w:val="0"/>
        <w:adjustRightInd w:val="0"/>
      </w:pPr>
      <w:r>
        <w:t xml:space="preserve">Any advertisement which suggests a range or specific level of sales, income, gross or net profits, or other types of earnings claims must be consistent with the guidelines contained in Item 19 of the UFOC. (See Section 200.Appendix A, Illustration L.) </w:t>
      </w:r>
    </w:p>
    <w:p w:rsidR="00B87F6B" w:rsidRDefault="00B87F6B" w:rsidP="00B87F6B">
      <w:pPr>
        <w:widowControl w:val="0"/>
        <w:autoSpaceDE w:val="0"/>
        <w:autoSpaceDN w:val="0"/>
        <w:adjustRightInd w:val="0"/>
      </w:pPr>
    </w:p>
    <w:p w:rsidR="00B87F6B" w:rsidRDefault="00B87F6B" w:rsidP="00B87F6B">
      <w:pPr>
        <w:widowControl w:val="0"/>
        <w:autoSpaceDE w:val="0"/>
        <w:autoSpaceDN w:val="0"/>
        <w:adjustRightInd w:val="0"/>
        <w:ind w:left="1440" w:hanging="720"/>
      </w:pPr>
      <w:r>
        <w:t xml:space="preserve">(Source:  Amended at 23 Ill. Reg. 11561, effective September 7, 1999) </w:t>
      </w:r>
    </w:p>
    <w:sectPr w:rsidR="00B87F6B" w:rsidSect="00B87F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7F6B"/>
    <w:rsid w:val="00082161"/>
    <w:rsid w:val="001678D1"/>
    <w:rsid w:val="007A07F7"/>
    <w:rsid w:val="009A5A79"/>
    <w:rsid w:val="00B8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