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80638" w:rsidRDefault="000174EB" w:rsidP="00A80638"/>
    <w:p w:rsidR="00A80638" w:rsidRPr="00A80638" w:rsidRDefault="00A80638" w:rsidP="00A80638">
      <w:pPr>
        <w:rPr>
          <w:b/>
        </w:rPr>
      </w:pPr>
      <w:r w:rsidRPr="00A80638">
        <w:rPr>
          <w:b/>
        </w:rPr>
        <w:t>Section 1900.990  Transmittal of Record and Recommendation to the Board</w:t>
      </w:r>
    </w:p>
    <w:p w:rsidR="00A80638" w:rsidRPr="00A80638" w:rsidRDefault="00A80638" w:rsidP="00561B8A"/>
    <w:p w:rsidR="00A80638" w:rsidRPr="00A80638" w:rsidRDefault="00A80638" w:rsidP="00A80638">
      <w:pPr>
        <w:ind w:left="1440" w:hanging="720"/>
      </w:pPr>
      <w:r>
        <w:t>a)</w:t>
      </w:r>
      <w:r>
        <w:tab/>
      </w:r>
      <w:r w:rsidRPr="00A80638">
        <w:t>The record shall consist of the following: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>
        <w:t>1)</w:t>
      </w:r>
      <w:r>
        <w:tab/>
      </w:r>
      <w:r w:rsidRPr="00A80638">
        <w:t>The notice of proposed disciplinary action, the response and all motions and rulings on motions;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>
        <w:t>2)</w:t>
      </w:r>
      <w:r>
        <w:tab/>
      </w:r>
      <w:r w:rsidRPr="00A80638">
        <w:t>All evidence received;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>
        <w:t>3)</w:t>
      </w:r>
      <w:r>
        <w:tab/>
      </w:r>
      <w:r w:rsidRPr="00A80638">
        <w:t>A statement of matters officially noticed;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 w:rsidRPr="00A80638">
        <w:t>4)</w:t>
      </w:r>
      <w:r w:rsidRPr="00A80638">
        <w:tab/>
        <w:t>Offers of proof, objections and rulings on those offers and objections; and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 w:rsidRPr="00A80638">
        <w:t>5)</w:t>
      </w:r>
      <w:r w:rsidRPr="00A80638">
        <w:tab/>
        <w:t xml:space="preserve">The recommendation, any findings of fact, and any conclusions of law made by the </w:t>
      </w:r>
      <w:r w:rsidR="00C826B6" w:rsidRPr="00C826B6">
        <w:t>ALJ</w:t>
      </w:r>
      <w:r w:rsidRPr="00A80638">
        <w:t>.</w:t>
      </w:r>
    </w:p>
    <w:p w:rsidR="00A80638" w:rsidRPr="00A80638" w:rsidRDefault="00A80638" w:rsidP="00561B8A"/>
    <w:p w:rsidR="00A80638" w:rsidRPr="00A80638" w:rsidRDefault="00A80638" w:rsidP="00A80638">
      <w:pPr>
        <w:ind w:left="1440" w:hanging="720"/>
      </w:pPr>
      <w:r>
        <w:t>b)</w:t>
      </w:r>
      <w:r>
        <w:tab/>
      </w:r>
      <w:r w:rsidRPr="00A80638">
        <w:t xml:space="preserve">Oral proceedings or any part </w:t>
      </w:r>
      <w:r w:rsidR="00C826B6">
        <w:t xml:space="preserve">of those proceedings </w:t>
      </w:r>
      <w:r w:rsidRPr="00A80638">
        <w:t xml:space="preserve">involving contested facts shall be recorded by stenographic or other </w:t>
      </w:r>
      <w:r w:rsidR="00C826B6">
        <w:t xml:space="preserve">appropriate </w:t>
      </w:r>
      <w:r w:rsidRPr="00A80638">
        <w:t>means as to adequately ensure the preservation of the testimony or oral proceedings and shall be trans</w:t>
      </w:r>
      <w:r>
        <w:t xml:space="preserve">cribed on request of any party. </w:t>
      </w:r>
      <w:r w:rsidRPr="00A80638">
        <w:t xml:space="preserve"> The transcript shall be paid for by the requesting party.</w:t>
      </w:r>
    </w:p>
    <w:p w:rsidR="00A80638" w:rsidRPr="00A80638" w:rsidRDefault="00A80638" w:rsidP="00561B8A"/>
    <w:p w:rsidR="00A80638" w:rsidRPr="00A80638" w:rsidRDefault="00A80638" w:rsidP="00A80638">
      <w:pPr>
        <w:ind w:left="1440" w:hanging="720"/>
      </w:pPr>
      <w:r>
        <w:t>c)</w:t>
      </w:r>
      <w:r>
        <w:tab/>
      </w:r>
      <w:r w:rsidRPr="00A80638">
        <w:t xml:space="preserve">Upon conclusion of the hearing, the </w:t>
      </w:r>
      <w:r w:rsidR="00C826B6" w:rsidRPr="00C826B6">
        <w:t>ALJ</w:t>
      </w:r>
      <w:r w:rsidRPr="00A80638">
        <w:t xml:space="preserve"> shall issue to the Board written findings of fact and conclusions of law and his or her recommendati</w:t>
      </w:r>
      <w:r>
        <w:t xml:space="preserve">ons. </w:t>
      </w:r>
      <w:r w:rsidRPr="00A80638">
        <w:t xml:space="preserve"> Findings of fact shall be based exclusively on the evidence and on matters officially noticed.</w:t>
      </w:r>
    </w:p>
    <w:p w:rsidR="00A80638" w:rsidRPr="00A80638" w:rsidRDefault="00A80638" w:rsidP="00561B8A"/>
    <w:p w:rsidR="00A80638" w:rsidRPr="00A80638" w:rsidRDefault="00A80638" w:rsidP="00A80638">
      <w:pPr>
        <w:ind w:left="1440" w:hanging="720"/>
      </w:pPr>
      <w:r>
        <w:t>d)</w:t>
      </w:r>
      <w:r>
        <w:tab/>
      </w:r>
      <w:r w:rsidRPr="00A80638">
        <w:t xml:space="preserve">Any party to the hearing may file exceptions to the recommendations of the </w:t>
      </w:r>
      <w:r w:rsidR="00C826B6" w:rsidRPr="00C826B6">
        <w:t>ALJ</w:t>
      </w:r>
      <w:r w:rsidRPr="00A80638">
        <w:t xml:space="preserve"> with the Board no later than 14 days after receipt of </w:t>
      </w:r>
      <w:r>
        <w:t xml:space="preserve">the recommended decision. </w:t>
      </w:r>
      <w:r w:rsidRPr="00A80638">
        <w:t xml:space="preserve"> Exceptions shall specify each finding of fact and conclusion of l</w:t>
      </w:r>
      <w:r>
        <w:t xml:space="preserve">aw to which exception is taken. </w:t>
      </w:r>
      <w:r w:rsidRPr="00A80638">
        <w:t xml:space="preserve"> There shall be no oral argument on exceptions.</w:t>
      </w:r>
    </w:p>
    <w:p w:rsidR="00A80638" w:rsidRPr="00A80638" w:rsidRDefault="00A80638" w:rsidP="00561B8A"/>
    <w:p w:rsidR="00A80638" w:rsidRPr="00A80638" w:rsidRDefault="00A80638" w:rsidP="00A80638">
      <w:pPr>
        <w:ind w:left="1440" w:hanging="720"/>
      </w:pPr>
      <w:r w:rsidRPr="00A80638">
        <w:t>e)</w:t>
      </w:r>
      <w:r w:rsidRPr="00A80638">
        <w:tab/>
        <w:t>Board Order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>
        <w:t>1)</w:t>
      </w:r>
      <w:r>
        <w:tab/>
      </w:r>
      <w:r w:rsidRPr="00A80638">
        <w:t>The Board shall review the entire record, including any exceptions filed, and shall render a written order including the bases for its decision.</w:t>
      </w:r>
    </w:p>
    <w:p w:rsidR="00A80638" w:rsidRPr="00A80638" w:rsidRDefault="00A80638" w:rsidP="00561B8A"/>
    <w:p w:rsidR="00A80638" w:rsidRPr="00A80638" w:rsidRDefault="00A80638" w:rsidP="00A80638">
      <w:pPr>
        <w:ind w:left="2160" w:hanging="720"/>
      </w:pPr>
      <w:r>
        <w:t>2)</w:t>
      </w:r>
      <w:r>
        <w:tab/>
      </w:r>
      <w:r w:rsidRPr="00A80638">
        <w:t xml:space="preserve">Copies of the final Board order shall be served on Respondent by e-mail pursuant to Section </w:t>
      </w:r>
      <w:r w:rsidR="00E6159C">
        <w:t>1900</w:t>
      </w:r>
      <w:r w:rsidRPr="00A80638">
        <w:t>.160, personal delivery</w:t>
      </w:r>
      <w:r w:rsidR="00C826B6">
        <w:t xml:space="preserve"> or</w:t>
      </w:r>
      <w:r w:rsidRPr="00A80638">
        <w:t xml:space="preserve"> certified or overnight express </w:t>
      </w:r>
      <w:r w:rsidR="00C826B6">
        <w:t>U.S. Mail</w:t>
      </w:r>
      <w:r w:rsidRPr="00A80638">
        <w:t xml:space="preserve"> to the licensee's last known address.</w:t>
      </w:r>
    </w:p>
    <w:p w:rsidR="00A80638" w:rsidRPr="00A80638" w:rsidRDefault="00A80638" w:rsidP="00561B8A"/>
    <w:p w:rsidR="00A80638" w:rsidRDefault="00A80638" w:rsidP="00A80638">
      <w:pPr>
        <w:ind w:left="2160" w:hanging="720"/>
      </w:pPr>
      <w:r>
        <w:t>3)</w:t>
      </w:r>
      <w:r>
        <w:tab/>
      </w:r>
      <w:r w:rsidRPr="00A80638">
        <w:t xml:space="preserve">A final Board order shall become effective upon transmission of the e-mail, personal delivery to a party, or upon posting by certified or overnight </w:t>
      </w:r>
      <w:bookmarkStart w:id="0" w:name="_GoBack"/>
      <w:bookmarkEnd w:id="0"/>
      <w:r w:rsidRPr="00A80638">
        <w:t xml:space="preserve">express </w:t>
      </w:r>
      <w:r w:rsidR="00C826B6">
        <w:t xml:space="preserve">U.S. Mail </w:t>
      </w:r>
      <w:r w:rsidRPr="00A80638">
        <w:t>to Respondent's last known address.</w:t>
      </w:r>
    </w:p>
    <w:sectPr w:rsidR="00A806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57" w:rsidRDefault="00C06D57">
      <w:r>
        <w:separator/>
      </w:r>
    </w:p>
  </w:endnote>
  <w:endnote w:type="continuationSeparator" w:id="0">
    <w:p w:rsidR="00C06D57" w:rsidRDefault="00C0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57" w:rsidRDefault="00C06D57">
      <w:r>
        <w:separator/>
      </w:r>
    </w:p>
  </w:footnote>
  <w:footnote w:type="continuationSeparator" w:id="0">
    <w:p w:rsidR="00C06D57" w:rsidRDefault="00C0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73FA"/>
    <w:multiLevelType w:val="hybridMultilevel"/>
    <w:tmpl w:val="4EA0E9B8"/>
    <w:lvl w:ilvl="0" w:tplc="E8EEA8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D42398"/>
    <w:multiLevelType w:val="hybridMultilevel"/>
    <w:tmpl w:val="E296550C"/>
    <w:lvl w:ilvl="0" w:tplc="05CA83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B23C88"/>
    <w:multiLevelType w:val="hybridMultilevel"/>
    <w:tmpl w:val="117E59FA"/>
    <w:lvl w:ilvl="0" w:tplc="72128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B8A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7A4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518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638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57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6B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59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80C4-7862-4851-B313-90DDE59E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2019-12-20T19:49:00Z</dcterms:created>
  <dcterms:modified xsi:type="dcterms:W3CDTF">2020-06-17T16:13:00Z</dcterms:modified>
</cp:coreProperties>
</file>