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4" w:rsidRPr="00762164" w:rsidRDefault="00762164" w:rsidP="00762164"/>
    <w:p w:rsidR="00762164" w:rsidRPr="00762164" w:rsidRDefault="00762164" w:rsidP="00762164">
      <w:pPr>
        <w:rPr>
          <w:b/>
        </w:rPr>
      </w:pPr>
      <w:r w:rsidRPr="00762164">
        <w:rPr>
          <w:b/>
        </w:rPr>
        <w:t>Section 1800.1930</w:t>
      </w:r>
      <w:r w:rsidR="007B2064">
        <w:rPr>
          <w:b/>
        </w:rPr>
        <w:t xml:space="preserve">  </w:t>
      </w:r>
      <w:r w:rsidRPr="00762164">
        <w:rPr>
          <w:b/>
        </w:rPr>
        <w:t xml:space="preserve">Testing </w:t>
      </w:r>
      <w:r w:rsidR="00282D3C">
        <w:rPr>
          <w:b/>
        </w:rPr>
        <w:t xml:space="preserve">of </w:t>
      </w:r>
      <w:r w:rsidRPr="00762164">
        <w:rPr>
          <w:b/>
        </w:rPr>
        <w:t>Video Gaming Equipment</w:t>
      </w:r>
    </w:p>
    <w:p w:rsidR="00FF3ABA" w:rsidRDefault="00FF3ABA" w:rsidP="00762164"/>
    <w:p w:rsidR="00762164" w:rsidRPr="00762164" w:rsidRDefault="00762164" w:rsidP="00762164">
      <w:r w:rsidRPr="00762164">
        <w:t>The Administrator shall develop and publish technical standards against which all independent outside testing laboratories must test any video gaming equipment for compliance. The independent outside testing laboratory shall provide a report of the testing results to the Administrator. The report shall include the following:</w:t>
      </w:r>
    </w:p>
    <w:p w:rsidR="00762164" w:rsidRPr="00762164" w:rsidRDefault="00762164" w:rsidP="00762164"/>
    <w:p w:rsidR="00762164" w:rsidRPr="00762164" w:rsidRDefault="00762164" w:rsidP="00762164">
      <w:pPr>
        <w:ind w:left="1440" w:hanging="720"/>
      </w:pPr>
      <w:r>
        <w:t>a)</w:t>
      </w:r>
      <w:r>
        <w:tab/>
      </w:r>
      <w:r w:rsidRPr="00762164">
        <w:t>The extent to which the video gaming equipment meets the published technical standards;</w:t>
      </w:r>
    </w:p>
    <w:p w:rsidR="00762164" w:rsidRPr="00762164" w:rsidRDefault="00762164" w:rsidP="00762164"/>
    <w:p w:rsidR="00762164" w:rsidRPr="00762164" w:rsidRDefault="00762164" w:rsidP="00282D3C">
      <w:pPr>
        <w:ind w:left="1440" w:hanging="720"/>
      </w:pPr>
      <w:r>
        <w:t>b)</w:t>
      </w:r>
      <w:r>
        <w:tab/>
      </w:r>
      <w:r w:rsidRPr="00762164">
        <w:t xml:space="preserve">Whether the video gaming equipment meets the </w:t>
      </w:r>
      <w:r w:rsidR="00282D3C">
        <w:t xml:space="preserve">requirements of the </w:t>
      </w:r>
      <w:r w:rsidRPr="00762164">
        <w:t>Act and</w:t>
      </w:r>
      <w:r w:rsidR="00D04718">
        <w:t xml:space="preserve"> this Part</w:t>
      </w:r>
      <w:r w:rsidRPr="00762164">
        <w:t>; and</w:t>
      </w:r>
    </w:p>
    <w:p w:rsidR="00762164" w:rsidRPr="00762164" w:rsidRDefault="00762164" w:rsidP="00762164"/>
    <w:p w:rsidR="00762164" w:rsidRPr="00762164" w:rsidRDefault="00762164" w:rsidP="00762164">
      <w:pPr>
        <w:ind w:left="1440" w:hanging="720"/>
      </w:pPr>
      <w:r>
        <w:t>c)</w:t>
      </w:r>
      <w:r>
        <w:tab/>
      </w:r>
      <w:r w:rsidRPr="00762164">
        <w:t xml:space="preserve">Any additional information </w:t>
      </w:r>
      <w:r w:rsidR="00282D3C">
        <w:t xml:space="preserve">the </w:t>
      </w:r>
      <w:r w:rsidRPr="00762164">
        <w:t xml:space="preserve">Board </w:t>
      </w:r>
      <w:r w:rsidR="00282D3C">
        <w:t>needs in order to certify a video gaming terminal</w:t>
      </w:r>
      <w:r w:rsidRPr="00762164">
        <w:t>.</w:t>
      </w:r>
    </w:p>
    <w:p w:rsidR="00762164" w:rsidRPr="008C76AE" w:rsidRDefault="00762164" w:rsidP="00762164"/>
    <w:p w:rsidR="000174EB" w:rsidRPr="00093935" w:rsidRDefault="00FF3ABA" w:rsidP="00762164">
      <w:pPr>
        <w:ind w:left="720"/>
      </w:pPr>
      <w:r>
        <w:t>(Source:  Added at 4</w:t>
      </w:r>
      <w:r w:rsidR="00C57459">
        <w:t>4</w:t>
      </w:r>
      <w:r>
        <w:t xml:space="preserve"> Ill. Reg. </w:t>
      </w:r>
      <w:r w:rsidR="00423C98">
        <w:t>1961</w:t>
      </w:r>
      <w:r>
        <w:t xml:space="preserve">, effective </w:t>
      </w:r>
      <w:bookmarkStart w:id="0" w:name="_GoBack"/>
      <w:r w:rsidR="00423C98">
        <w:t>December 31,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E0" w:rsidRDefault="00C87DE0">
      <w:r>
        <w:separator/>
      </w:r>
    </w:p>
  </w:endnote>
  <w:endnote w:type="continuationSeparator" w:id="0">
    <w:p w:rsidR="00C87DE0" w:rsidRDefault="00C8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E0" w:rsidRDefault="00C87DE0">
      <w:r>
        <w:separator/>
      </w:r>
    </w:p>
  </w:footnote>
  <w:footnote w:type="continuationSeparator" w:id="0">
    <w:p w:rsidR="00C87DE0" w:rsidRDefault="00C8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D35"/>
    <w:multiLevelType w:val="hybridMultilevel"/>
    <w:tmpl w:val="A9FCCD70"/>
    <w:lvl w:ilvl="0" w:tplc="C34E230C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D3C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9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06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02E"/>
    <w:rsid w:val="00750400"/>
    <w:rsid w:val="00760E28"/>
    <w:rsid w:val="00762164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06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935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459"/>
    <w:rsid w:val="00C60D0B"/>
    <w:rsid w:val="00C67B51"/>
    <w:rsid w:val="00C72A95"/>
    <w:rsid w:val="00C72C0C"/>
    <w:rsid w:val="00C73CD4"/>
    <w:rsid w:val="00C748F6"/>
    <w:rsid w:val="00C86122"/>
    <w:rsid w:val="00C87DE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718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AB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50CE6-5411-4690-9A7B-AD081E44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2019-12-12T23:27:00Z</dcterms:created>
  <dcterms:modified xsi:type="dcterms:W3CDTF">2020-01-22T15:44:00Z</dcterms:modified>
</cp:coreProperties>
</file>