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32EB" w14:textId="77777777" w:rsidR="00D62704" w:rsidRDefault="00D62704" w:rsidP="0055475B"/>
    <w:p w14:paraId="5CD453CA" w14:textId="1E5A3F4D" w:rsidR="00D62704" w:rsidRDefault="00D62704" w:rsidP="0055475B">
      <w:pPr>
        <w:rPr>
          <w:b/>
          <w:bCs/>
        </w:rPr>
      </w:pPr>
      <w:r>
        <w:rPr>
          <w:b/>
          <w:bCs/>
        </w:rPr>
        <w:t>Section 1770.145  Internet Program</w:t>
      </w:r>
      <w:r w:rsidR="00575C90">
        <w:rPr>
          <w:b/>
          <w:bCs/>
        </w:rPr>
        <w:t xml:space="preserve"> (</w:t>
      </w:r>
      <w:proofErr w:type="spellStart"/>
      <w:r w:rsidR="00575C90">
        <w:rPr>
          <w:b/>
          <w:bCs/>
        </w:rPr>
        <w:t>iLottery</w:t>
      </w:r>
      <w:proofErr w:type="spellEnd"/>
      <w:r w:rsidR="00575C90">
        <w:rPr>
          <w:b/>
          <w:bCs/>
        </w:rPr>
        <w:t>)</w:t>
      </w:r>
    </w:p>
    <w:p w14:paraId="589F44DF" w14:textId="77777777" w:rsidR="00D62704" w:rsidRDefault="00D62704" w:rsidP="0055475B"/>
    <w:p w14:paraId="71220CB4" w14:textId="1249B84B" w:rsidR="00D62704" w:rsidRPr="000B749C" w:rsidRDefault="00D62704" w:rsidP="0055475B">
      <w:pPr>
        <w:ind w:left="1440" w:hanging="720"/>
        <w:rPr>
          <w:bCs/>
        </w:rPr>
      </w:pPr>
      <w:r>
        <w:rPr>
          <w:bCs/>
        </w:rPr>
        <w:t>a)</w:t>
      </w:r>
      <w:r>
        <w:rPr>
          <w:bCs/>
        </w:rPr>
        <w:tab/>
      </w:r>
      <w:r w:rsidRPr="000B749C">
        <w:rPr>
          <w:bCs/>
        </w:rPr>
        <w:t xml:space="preserve">The Department shall offer for sale via the internet only those games authorized by </w:t>
      </w:r>
      <w:r w:rsidR="00575C90">
        <w:rPr>
          <w:bCs/>
        </w:rPr>
        <w:t>the Lottery Law</w:t>
      </w:r>
      <w:r w:rsidRPr="000B749C">
        <w:rPr>
          <w:bCs/>
        </w:rPr>
        <w:t xml:space="preserve">.  </w:t>
      </w:r>
    </w:p>
    <w:p w14:paraId="424E5299" w14:textId="77777777" w:rsidR="00D62704" w:rsidRPr="000B749C" w:rsidRDefault="00D62704" w:rsidP="0055475B">
      <w:pPr>
        <w:rPr>
          <w:bCs/>
        </w:rPr>
      </w:pPr>
    </w:p>
    <w:p w14:paraId="51C37F23" w14:textId="77777777" w:rsidR="00D62704" w:rsidRDefault="00D62704" w:rsidP="0055475B">
      <w:pPr>
        <w:ind w:left="1440" w:hanging="720"/>
        <w:rPr>
          <w:bCs/>
        </w:rPr>
      </w:pPr>
      <w:r>
        <w:rPr>
          <w:bCs/>
        </w:rPr>
        <w:t>b)</w:t>
      </w:r>
      <w:r>
        <w:rPr>
          <w:bCs/>
        </w:rPr>
        <w:tab/>
        <w:t xml:space="preserve">Players who wish to purchase Lottery game tickets or subscriptions via the internet must register for an internet Lottery player account to ensure that they are eligible to purchase Lottery game tickets or subscriptions, claim prizes or otherwise receive winnings.  </w:t>
      </w:r>
    </w:p>
    <w:p w14:paraId="53F14D76" w14:textId="77777777" w:rsidR="00D62704" w:rsidRDefault="00D62704" w:rsidP="0055475B">
      <w:pPr>
        <w:rPr>
          <w:bCs/>
        </w:rPr>
      </w:pPr>
    </w:p>
    <w:p w14:paraId="6B358959" w14:textId="312FDD8E" w:rsidR="00D62704" w:rsidRDefault="00D62704" w:rsidP="0055475B">
      <w:pPr>
        <w:ind w:left="2160" w:hanging="720"/>
        <w:rPr>
          <w:bCs/>
        </w:rPr>
      </w:pPr>
      <w:r w:rsidRPr="00F07B05">
        <w:rPr>
          <w:bCs/>
        </w:rPr>
        <w:t>1)</w:t>
      </w:r>
      <w:r>
        <w:rPr>
          <w:bCs/>
        </w:rPr>
        <w:tab/>
        <w:t xml:space="preserve">Players </w:t>
      </w:r>
      <w:r w:rsidR="00575C90">
        <w:rPr>
          <w:bCs/>
        </w:rPr>
        <w:t>will</w:t>
      </w:r>
      <w:r>
        <w:rPr>
          <w:bCs/>
        </w:rPr>
        <w:t xml:space="preserve"> be required to provide to the Department, the </w:t>
      </w:r>
      <w:r w:rsidR="00B83ECF">
        <w:rPr>
          <w:bCs/>
        </w:rPr>
        <w:t>P</w:t>
      </w:r>
      <w:r>
        <w:rPr>
          <w:bCs/>
        </w:rPr>
        <w:t xml:space="preserve">rivate </w:t>
      </w:r>
      <w:r w:rsidR="00B83ECF">
        <w:rPr>
          <w:bCs/>
        </w:rPr>
        <w:t>M</w:t>
      </w:r>
      <w:r>
        <w:rPr>
          <w:bCs/>
        </w:rPr>
        <w:t>anager</w:t>
      </w:r>
      <w:r w:rsidR="00B83ECF">
        <w:rPr>
          <w:bCs/>
        </w:rPr>
        <w:t>,</w:t>
      </w:r>
      <w:r>
        <w:rPr>
          <w:bCs/>
        </w:rPr>
        <w:t xml:space="preserve"> or any other third parties responsible for administering internet Lottery player accounts information including, but not limited to</w:t>
      </w:r>
      <w:r w:rsidR="00B83ECF">
        <w:rPr>
          <w:bCs/>
        </w:rPr>
        <w:t>,</w:t>
      </w:r>
      <w:r>
        <w:rPr>
          <w:bCs/>
        </w:rPr>
        <w:t xml:space="preserve"> the following:</w:t>
      </w:r>
    </w:p>
    <w:p w14:paraId="7FE3013B" w14:textId="77777777" w:rsidR="00D62704" w:rsidRDefault="00D62704" w:rsidP="0055475B">
      <w:pPr>
        <w:rPr>
          <w:bCs/>
        </w:rPr>
      </w:pPr>
    </w:p>
    <w:p w14:paraId="42B335D6" w14:textId="77777777" w:rsidR="00D62704" w:rsidRDefault="00D62704" w:rsidP="0055475B">
      <w:pPr>
        <w:ind w:left="1440" w:firstLine="720"/>
        <w:rPr>
          <w:bCs/>
        </w:rPr>
      </w:pPr>
      <w:r>
        <w:rPr>
          <w:bCs/>
        </w:rPr>
        <w:t>A)</w:t>
      </w:r>
      <w:r>
        <w:rPr>
          <w:bCs/>
        </w:rPr>
        <w:tab/>
        <w:t>Legal name;</w:t>
      </w:r>
    </w:p>
    <w:p w14:paraId="702520E4" w14:textId="77777777" w:rsidR="00D62704" w:rsidRDefault="00D62704" w:rsidP="007925A3">
      <w:pPr>
        <w:rPr>
          <w:bCs/>
        </w:rPr>
      </w:pPr>
    </w:p>
    <w:p w14:paraId="5B6BB5F9" w14:textId="77777777" w:rsidR="00D62704" w:rsidRDefault="00D62704" w:rsidP="0055475B">
      <w:pPr>
        <w:ind w:left="2880" w:hanging="720"/>
        <w:rPr>
          <w:bCs/>
        </w:rPr>
      </w:pPr>
      <w:r>
        <w:rPr>
          <w:bCs/>
        </w:rPr>
        <w:t>B)</w:t>
      </w:r>
      <w:r>
        <w:rPr>
          <w:bCs/>
        </w:rPr>
        <w:tab/>
        <w:t xml:space="preserve">Valid street address (not a P.O. Box), which must be the internet player's legal residence in the State of </w:t>
      </w:r>
      <w:smartTag w:uri="urn:schemas-microsoft-com:office:smarttags" w:element="place">
        <w:smartTag w:uri="urn:schemas-microsoft-com:office:smarttags" w:element="State">
          <w:r>
            <w:rPr>
              <w:bCs/>
            </w:rPr>
            <w:t>Illinois</w:t>
          </w:r>
        </w:smartTag>
      </w:smartTag>
      <w:r>
        <w:rPr>
          <w:bCs/>
        </w:rPr>
        <w:t>;</w:t>
      </w:r>
    </w:p>
    <w:p w14:paraId="4E310811" w14:textId="77777777" w:rsidR="00D62704" w:rsidRDefault="00D62704" w:rsidP="0055475B">
      <w:pPr>
        <w:rPr>
          <w:bCs/>
        </w:rPr>
      </w:pPr>
    </w:p>
    <w:p w14:paraId="4A0F629F" w14:textId="77777777" w:rsidR="00D62704" w:rsidRDefault="00D62704" w:rsidP="0055475B">
      <w:pPr>
        <w:ind w:left="1440" w:firstLine="720"/>
        <w:rPr>
          <w:bCs/>
        </w:rPr>
      </w:pPr>
      <w:r>
        <w:rPr>
          <w:bCs/>
        </w:rPr>
        <w:t>C)</w:t>
      </w:r>
      <w:r>
        <w:rPr>
          <w:bCs/>
        </w:rPr>
        <w:tab/>
        <w:t>Date of birth;</w:t>
      </w:r>
    </w:p>
    <w:p w14:paraId="4B473D8F" w14:textId="77777777" w:rsidR="00D62704" w:rsidRDefault="00D62704" w:rsidP="0055475B">
      <w:pPr>
        <w:rPr>
          <w:bCs/>
        </w:rPr>
      </w:pPr>
    </w:p>
    <w:p w14:paraId="071181F3" w14:textId="77777777" w:rsidR="00D62704" w:rsidRDefault="00D62704" w:rsidP="0055475B">
      <w:pPr>
        <w:ind w:left="1440" w:firstLine="720"/>
        <w:rPr>
          <w:bCs/>
        </w:rPr>
      </w:pPr>
      <w:r>
        <w:rPr>
          <w:bCs/>
        </w:rPr>
        <w:t>D)</w:t>
      </w:r>
      <w:r>
        <w:rPr>
          <w:bCs/>
        </w:rPr>
        <w:tab/>
        <w:t xml:space="preserve">Social </w:t>
      </w:r>
      <w:r w:rsidR="00B83ECF">
        <w:rPr>
          <w:bCs/>
        </w:rPr>
        <w:t>S</w:t>
      </w:r>
      <w:r>
        <w:rPr>
          <w:bCs/>
        </w:rPr>
        <w:t xml:space="preserve">ecurity </w:t>
      </w:r>
      <w:r w:rsidR="00B83ECF">
        <w:rPr>
          <w:bCs/>
        </w:rPr>
        <w:t>N</w:t>
      </w:r>
      <w:r>
        <w:rPr>
          <w:bCs/>
        </w:rPr>
        <w:t>umber;</w:t>
      </w:r>
    </w:p>
    <w:p w14:paraId="45B30970" w14:textId="77777777" w:rsidR="00D62704" w:rsidRDefault="00D62704" w:rsidP="0055475B">
      <w:pPr>
        <w:rPr>
          <w:bCs/>
        </w:rPr>
      </w:pPr>
    </w:p>
    <w:p w14:paraId="007DF671" w14:textId="77777777" w:rsidR="00D62704" w:rsidRDefault="00D62704" w:rsidP="0055475B">
      <w:pPr>
        <w:ind w:left="1440" w:firstLine="720"/>
        <w:rPr>
          <w:bCs/>
        </w:rPr>
      </w:pPr>
      <w:r>
        <w:rPr>
          <w:bCs/>
        </w:rPr>
        <w:t>E)</w:t>
      </w:r>
      <w:r>
        <w:rPr>
          <w:bCs/>
        </w:rPr>
        <w:tab/>
        <w:t>Debit card, credit card or bank account information; and</w:t>
      </w:r>
    </w:p>
    <w:p w14:paraId="7B63FDFA" w14:textId="77777777" w:rsidR="00D62704" w:rsidRDefault="00D62704" w:rsidP="0055475B">
      <w:pPr>
        <w:rPr>
          <w:bCs/>
        </w:rPr>
      </w:pPr>
    </w:p>
    <w:p w14:paraId="4613511D" w14:textId="77777777" w:rsidR="00D62704" w:rsidRDefault="00D62704" w:rsidP="0055475B">
      <w:pPr>
        <w:ind w:left="1440" w:firstLine="720"/>
        <w:rPr>
          <w:bCs/>
        </w:rPr>
      </w:pPr>
      <w:r>
        <w:rPr>
          <w:bCs/>
        </w:rPr>
        <w:t>F)</w:t>
      </w:r>
      <w:r>
        <w:rPr>
          <w:bCs/>
        </w:rPr>
        <w:tab/>
        <w:t>Email address</w:t>
      </w:r>
      <w:r w:rsidR="00B83ECF">
        <w:rPr>
          <w:bCs/>
        </w:rPr>
        <w:t>.</w:t>
      </w:r>
      <w:r>
        <w:rPr>
          <w:bCs/>
        </w:rPr>
        <w:t xml:space="preserve"> </w:t>
      </w:r>
    </w:p>
    <w:p w14:paraId="6E1B9D20" w14:textId="77777777" w:rsidR="00D62704" w:rsidRDefault="00D62704" w:rsidP="0055475B">
      <w:pPr>
        <w:rPr>
          <w:bCs/>
        </w:rPr>
      </w:pPr>
    </w:p>
    <w:p w14:paraId="3467BB6D" w14:textId="77777777" w:rsidR="00D62704" w:rsidRDefault="00D62704" w:rsidP="0055475B">
      <w:pPr>
        <w:ind w:left="2160" w:hanging="720"/>
        <w:rPr>
          <w:bCs/>
        </w:rPr>
      </w:pPr>
      <w:r w:rsidRPr="00F07B05">
        <w:rPr>
          <w:bCs/>
        </w:rPr>
        <w:t>2)</w:t>
      </w:r>
      <w:r>
        <w:rPr>
          <w:bCs/>
        </w:rPr>
        <w:tab/>
        <w:t>The Department</w:t>
      </w:r>
      <w:r w:rsidR="002900C5">
        <w:rPr>
          <w:bCs/>
        </w:rPr>
        <w:t xml:space="preserve">, </w:t>
      </w:r>
      <w:r w:rsidR="00B34121">
        <w:rPr>
          <w:bCs/>
        </w:rPr>
        <w:t xml:space="preserve">the </w:t>
      </w:r>
      <w:r w:rsidR="00387B80">
        <w:rPr>
          <w:bCs/>
        </w:rPr>
        <w:t>P</w:t>
      </w:r>
      <w:r w:rsidR="002900C5">
        <w:rPr>
          <w:bCs/>
        </w:rPr>
        <w:t>rivate Manager or any third parties engaged by the Lottery or the Private Manager</w:t>
      </w:r>
      <w:r>
        <w:rPr>
          <w:bCs/>
        </w:rPr>
        <w:t xml:space="preserve"> may request additional information from internet players to verify eligibility to establish a Lottery internet account, make purchases of Lottery game tickets or subscriptions, claim prizes or otherwise receive winnings.</w:t>
      </w:r>
    </w:p>
    <w:p w14:paraId="0A8E2688" w14:textId="77777777" w:rsidR="00D62704" w:rsidRDefault="00D62704" w:rsidP="0055475B">
      <w:pPr>
        <w:rPr>
          <w:bCs/>
        </w:rPr>
      </w:pPr>
    </w:p>
    <w:p w14:paraId="0A68F265" w14:textId="77777777" w:rsidR="00D62704" w:rsidRDefault="00D62704" w:rsidP="0055475B">
      <w:pPr>
        <w:ind w:left="1440" w:hanging="720"/>
        <w:rPr>
          <w:bCs/>
        </w:rPr>
      </w:pPr>
      <w:r>
        <w:rPr>
          <w:bCs/>
        </w:rPr>
        <w:t>c)</w:t>
      </w:r>
      <w:r>
        <w:rPr>
          <w:bCs/>
        </w:rPr>
        <w:tab/>
      </w:r>
      <w:r>
        <w:t xml:space="preserve">The Department's </w:t>
      </w:r>
      <w:r w:rsidR="007925A3">
        <w:t xml:space="preserve">central </w:t>
      </w:r>
      <w:r>
        <w:t>gaming system shall capture the internet protocol (IP) address of the computer used for any internet purchase of Illinois Lottery game tickets or shares and verify the internet player's internet service provider (ISP) in order to determine with reasonable certainty that the starting point for the purchase transaction is within the geographical boundaries of the State of Illinois</w:t>
      </w:r>
      <w:r>
        <w:rPr>
          <w:bCs/>
        </w:rPr>
        <w:t xml:space="preserve">.  </w:t>
      </w:r>
    </w:p>
    <w:p w14:paraId="7727CF00" w14:textId="77777777" w:rsidR="00D62704" w:rsidRDefault="00D62704" w:rsidP="0055475B">
      <w:pPr>
        <w:rPr>
          <w:bCs/>
        </w:rPr>
      </w:pPr>
    </w:p>
    <w:p w14:paraId="4D3D29B0" w14:textId="77777777" w:rsidR="00D62704" w:rsidRDefault="00D62704" w:rsidP="0055475B">
      <w:pPr>
        <w:ind w:left="1440" w:hanging="720"/>
        <w:rPr>
          <w:bCs/>
        </w:rPr>
      </w:pPr>
      <w:r>
        <w:rPr>
          <w:bCs/>
        </w:rPr>
        <w:t>d)</w:t>
      </w:r>
      <w:r>
        <w:rPr>
          <w:bCs/>
        </w:rPr>
        <w:tab/>
        <w:t xml:space="preserve">The </w:t>
      </w:r>
      <w:r w:rsidRPr="009F4926">
        <w:rPr>
          <w:bCs/>
        </w:rPr>
        <w:t>Department</w:t>
      </w:r>
      <w:r>
        <w:rPr>
          <w:bCs/>
        </w:rPr>
        <w:t xml:space="preserve">, the </w:t>
      </w:r>
      <w:r w:rsidR="00B83ECF">
        <w:rPr>
          <w:bCs/>
        </w:rPr>
        <w:t>P</w:t>
      </w:r>
      <w:r>
        <w:rPr>
          <w:bCs/>
        </w:rPr>
        <w:t xml:space="preserve">rivate </w:t>
      </w:r>
      <w:r w:rsidR="00B83ECF">
        <w:rPr>
          <w:bCs/>
        </w:rPr>
        <w:t>M</w:t>
      </w:r>
      <w:r>
        <w:rPr>
          <w:bCs/>
        </w:rPr>
        <w:t xml:space="preserve">anager and any third parties engaged by the Lottery or the </w:t>
      </w:r>
      <w:r w:rsidR="00B83ECF">
        <w:rPr>
          <w:bCs/>
        </w:rPr>
        <w:t>P</w:t>
      </w:r>
      <w:r>
        <w:rPr>
          <w:bCs/>
        </w:rPr>
        <w:t xml:space="preserve">rivate </w:t>
      </w:r>
      <w:r w:rsidR="00B83ECF">
        <w:rPr>
          <w:bCs/>
        </w:rPr>
        <w:t>M</w:t>
      </w:r>
      <w:r>
        <w:rPr>
          <w:bCs/>
        </w:rPr>
        <w:t xml:space="preserve">anager may utilize any combination of commercially available or custom identity verification software, geolocation software, </w:t>
      </w:r>
      <w:proofErr w:type="spellStart"/>
      <w:r w:rsidRPr="009F4926">
        <w:rPr>
          <w:bCs/>
        </w:rPr>
        <w:t>geofiltering</w:t>
      </w:r>
      <w:proofErr w:type="spellEnd"/>
      <w:r>
        <w:rPr>
          <w:bCs/>
        </w:rPr>
        <w:t xml:space="preserve"> software, public databases, Department databases</w:t>
      </w:r>
      <w:r w:rsidR="00F87190">
        <w:rPr>
          <w:bCs/>
        </w:rPr>
        <w:t>,</w:t>
      </w:r>
      <w:r>
        <w:rPr>
          <w:bCs/>
        </w:rPr>
        <w:t xml:space="preserve"> and financial entity "know your customer" (KYC) processes to confirm the accuracy of the </w:t>
      </w:r>
      <w:r>
        <w:rPr>
          <w:bCs/>
        </w:rPr>
        <w:lastRenderedPageBreak/>
        <w:t>information provided by internet players</w:t>
      </w:r>
      <w:r w:rsidR="00F87190">
        <w:rPr>
          <w:bCs/>
        </w:rPr>
        <w:t>,</w:t>
      </w:r>
      <w:r>
        <w:rPr>
          <w:bCs/>
        </w:rPr>
        <w:t xml:space="preserve"> as required by subsections (b) and (c)</w:t>
      </w:r>
      <w:r w:rsidR="00F87190">
        <w:rPr>
          <w:bCs/>
        </w:rPr>
        <w:t>,</w:t>
      </w:r>
      <w:r>
        <w:rPr>
          <w:bCs/>
        </w:rPr>
        <w:t xml:space="preserve"> in order to verify</w:t>
      </w:r>
      <w:r w:rsidRPr="005954B3">
        <w:rPr>
          <w:bCs/>
        </w:rPr>
        <w:t xml:space="preserve"> </w:t>
      </w:r>
      <w:r>
        <w:rPr>
          <w:bCs/>
        </w:rPr>
        <w:t>information, including but not limited to the following:</w:t>
      </w:r>
    </w:p>
    <w:p w14:paraId="3E7513FD" w14:textId="77777777" w:rsidR="00D62704" w:rsidRPr="007925A3" w:rsidRDefault="00D62704" w:rsidP="007925A3"/>
    <w:p w14:paraId="2C8C9C97" w14:textId="77777777" w:rsidR="00D62704" w:rsidRPr="007925A3" w:rsidRDefault="00D62704" w:rsidP="007925A3">
      <w:pPr>
        <w:ind w:left="2160" w:hanging="720"/>
      </w:pPr>
      <w:r w:rsidRPr="007925A3">
        <w:t>1)</w:t>
      </w:r>
      <w:r w:rsidRPr="007925A3">
        <w:tab/>
        <w:t>The player is at least 18 years old</w:t>
      </w:r>
      <w:r w:rsidR="007925A3" w:rsidRPr="007925A3">
        <w:t xml:space="preserve"> for all Lottery games</w:t>
      </w:r>
      <w:r w:rsidRPr="007925A3">
        <w:t>;</w:t>
      </w:r>
    </w:p>
    <w:p w14:paraId="296011DE" w14:textId="77777777" w:rsidR="00D62704" w:rsidRPr="007925A3" w:rsidRDefault="00D62704" w:rsidP="007925A3"/>
    <w:p w14:paraId="659A3049" w14:textId="14534EEE" w:rsidR="00D62704" w:rsidRDefault="00D62704" w:rsidP="0055475B">
      <w:pPr>
        <w:ind w:left="2160" w:hanging="720"/>
        <w:rPr>
          <w:bCs/>
        </w:rPr>
      </w:pPr>
      <w:r w:rsidRPr="008D5429">
        <w:rPr>
          <w:bCs/>
        </w:rPr>
        <w:t>2)</w:t>
      </w:r>
      <w:r>
        <w:rPr>
          <w:bCs/>
        </w:rPr>
        <w:tab/>
      </w:r>
      <w:r w:rsidRPr="008D5429">
        <w:rPr>
          <w:bCs/>
        </w:rPr>
        <w:t xml:space="preserve">The player is not an employee of the Department or the </w:t>
      </w:r>
      <w:r w:rsidR="00B83ECF">
        <w:rPr>
          <w:bCs/>
        </w:rPr>
        <w:t>P</w:t>
      </w:r>
      <w:r w:rsidRPr="008D5429">
        <w:rPr>
          <w:bCs/>
        </w:rPr>
        <w:t xml:space="preserve">rivate </w:t>
      </w:r>
      <w:r w:rsidR="00B83ECF">
        <w:rPr>
          <w:bCs/>
        </w:rPr>
        <w:t>M</w:t>
      </w:r>
      <w:r w:rsidRPr="008D5429">
        <w:rPr>
          <w:bCs/>
        </w:rPr>
        <w:t xml:space="preserve">anager of the Illinois Lottery, or any other </w:t>
      </w:r>
      <w:r>
        <w:rPr>
          <w:bCs/>
        </w:rPr>
        <w:t>p</w:t>
      </w:r>
      <w:r w:rsidRPr="008D5429">
        <w:rPr>
          <w:bCs/>
        </w:rPr>
        <w:t xml:space="preserve">erson prohibited from </w:t>
      </w:r>
      <w:r>
        <w:rPr>
          <w:bCs/>
        </w:rPr>
        <w:t>claiming</w:t>
      </w:r>
      <w:r w:rsidRPr="008D5429">
        <w:rPr>
          <w:bCs/>
        </w:rPr>
        <w:t xml:space="preserve"> prizes or otherwise receiving winnings pursuant to </w:t>
      </w:r>
      <w:r w:rsidRPr="00747CE0">
        <w:rPr>
          <w:bCs/>
        </w:rPr>
        <w:t xml:space="preserve">the </w:t>
      </w:r>
      <w:r w:rsidR="007925A3">
        <w:rPr>
          <w:bCs/>
        </w:rPr>
        <w:t xml:space="preserve">Lottery </w:t>
      </w:r>
      <w:r w:rsidR="00FE3060">
        <w:rPr>
          <w:bCs/>
        </w:rPr>
        <w:t>Law</w:t>
      </w:r>
      <w:r w:rsidRPr="00747CE0">
        <w:rPr>
          <w:bCs/>
        </w:rPr>
        <w:t xml:space="preserve"> or this Part</w:t>
      </w:r>
      <w:r w:rsidRPr="008D5429">
        <w:rPr>
          <w:bCs/>
        </w:rPr>
        <w:t>;</w:t>
      </w:r>
    </w:p>
    <w:p w14:paraId="673B5B06" w14:textId="77777777" w:rsidR="00D62704" w:rsidRDefault="00D62704" w:rsidP="0055475B">
      <w:pPr>
        <w:rPr>
          <w:bCs/>
        </w:rPr>
      </w:pPr>
    </w:p>
    <w:p w14:paraId="6B1FF4B5" w14:textId="77777777" w:rsidR="00D62704" w:rsidRDefault="00D62704" w:rsidP="0055475B">
      <w:pPr>
        <w:ind w:left="2160" w:hanging="720"/>
        <w:rPr>
          <w:bCs/>
        </w:rPr>
      </w:pPr>
      <w:r>
        <w:rPr>
          <w:bCs/>
        </w:rPr>
        <w:t>3)</w:t>
      </w:r>
      <w:r>
        <w:rPr>
          <w:bCs/>
        </w:rPr>
        <w:tab/>
        <w:t xml:space="preserve">The internet player has a valid street address (not a P.O. Box), which must be the internet's player's legal residence in the State of </w:t>
      </w:r>
      <w:smartTag w:uri="urn:schemas-microsoft-com:office:smarttags" w:element="place">
        <w:smartTag w:uri="urn:schemas-microsoft-com:office:smarttags" w:element="State">
          <w:r>
            <w:rPr>
              <w:bCs/>
            </w:rPr>
            <w:t>Illinois</w:t>
          </w:r>
        </w:smartTag>
      </w:smartTag>
      <w:r>
        <w:rPr>
          <w:bCs/>
        </w:rPr>
        <w:t>;</w:t>
      </w:r>
    </w:p>
    <w:p w14:paraId="43FBA370" w14:textId="77777777" w:rsidR="00D62704" w:rsidRDefault="00D62704" w:rsidP="0055475B">
      <w:pPr>
        <w:rPr>
          <w:bCs/>
        </w:rPr>
      </w:pPr>
    </w:p>
    <w:p w14:paraId="27B9D7E1" w14:textId="77777777" w:rsidR="00D62704" w:rsidRDefault="00D62704" w:rsidP="0055475B">
      <w:pPr>
        <w:ind w:left="2160" w:hanging="720"/>
        <w:rPr>
          <w:color w:val="000000"/>
        </w:rPr>
      </w:pPr>
      <w:r>
        <w:rPr>
          <w:bCs/>
        </w:rPr>
        <w:t>4)</w:t>
      </w:r>
      <w:r>
        <w:rPr>
          <w:bCs/>
        </w:rPr>
        <w:tab/>
        <w:t xml:space="preserve">The computer being utilized for the purchase of Lottery game tickets or subscription plans via the internet is located within the State of Illinois </w:t>
      </w:r>
      <w:r w:rsidRPr="00747CE0">
        <w:rPr>
          <w:bCs/>
        </w:rPr>
        <w:t>to adhere to the statutory requirement that</w:t>
      </w:r>
      <w:r>
        <w:rPr>
          <w:bCs/>
        </w:rPr>
        <w:t xml:space="preserve"> </w:t>
      </w:r>
      <w:r w:rsidRPr="00EF7EBA">
        <w:rPr>
          <w:i/>
          <w:color w:val="000000"/>
        </w:rPr>
        <w:t xml:space="preserve">the sale of </w:t>
      </w:r>
      <w:r w:rsidR="00B83ECF">
        <w:rPr>
          <w:i/>
          <w:color w:val="000000"/>
        </w:rPr>
        <w:t>L</w:t>
      </w:r>
      <w:r w:rsidRPr="00EF7EBA">
        <w:rPr>
          <w:i/>
          <w:color w:val="000000"/>
        </w:rPr>
        <w:t xml:space="preserve">ottery </w:t>
      </w:r>
      <w:r w:rsidR="005D43DA">
        <w:rPr>
          <w:i/>
          <w:color w:val="000000"/>
        </w:rPr>
        <w:t>g</w:t>
      </w:r>
      <w:r w:rsidR="00E849D6">
        <w:rPr>
          <w:i/>
          <w:color w:val="000000"/>
        </w:rPr>
        <w:t xml:space="preserve">ame </w:t>
      </w:r>
      <w:r w:rsidRPr="00EF7EBA">
        <w:rPr>
          <w:i/>
          <w:color w:val="000000"/>
        </w:rPr>
        <w:t xml:space="preserve">tickets on the </w:t>
      </w:r>
      <w:r>
        <w:rPr>
          <w:i/>
          <w:color w:val="000000"/>
        </w:rPr>
        <w:t>i</w:t>
      </w:r>
      <w:r w:rsidRPr="00EF7EBA">
        <w:rPr>
          <w:i/>
          <w:color w:val="000000"/>
        </w:rPr>
        <w:t>nternet is limited to transactions that are initiated and received or otherwise made exclusively within the State of Illinois</w:t>
      </w:r>
      <w:r>
        <w:rPr>
          <w:i/>
          <w:color w:val="000000"/>
        </w:rPr>
        <w:t xml:space="preserve"> </w:t>
      </w:r>
      <w:r>
        <w:rPr>
          <w:color w:val="000000"/>
        </w:rPr>
        <w:t xml:space="preserve">[20 </w:t>
      </w:r>
      <w:proofErr w:type="spellStart"/>
      <w:r>
        <w:rPr>
          <w:color w:val="000000"/>
        </w:rPr>
        <w:t>ILCS</w:t>
      </w:r>
      <w:proofErr w:type="spellEnd"/>
      <w:r>
        <w:rPr>
          <w:color w:val="000000"/>
        </w:rPr>
        <w:t xml:space="preserve"> 1605/7.15].  </w:t>
      </w:r>
      <w:r w:rsidRPr="009F4926">
        <w:rPr>
          <w:bCs/>
        </w:rPr>
        <w:t>If the Department is unable to confirm with reasonable certainty the location of the computer initiating an internet purchase transaction for any reason, including</w:t>
      </w:r>
      <w:r>
        <w:rPr>
          <w:bCs/>
        </w:rPr>
        <w:t>,</w:t>
      </w:r>
      <w:r w:rsidRPr="009F4926">
        <w:rPr>
          <w:bCs/>
        </w:rPr>
        <w:t xml:space="preserve"> without limitation</w:t>
      </w:r>
      <w:r>
        <w:rPr>
          <w:bCs/>
        </w:rPr>
        <w:t>,</w:t>
      </w:r>
      <w:r w:rsidRPr="009F4926">
        <w:rPr>
          <w:bCs/>
        </w:rPr>
        <w:t xml:space="preserve"> the use of certain ISPs, dial-up connections, cellular gateways, regional and international proxies and other internet communication methodologies that do not allow computer location confirmation, the transaction will not be</w:t>
      </w:r>
      <w:r w:rsidRPr="007C78C7">
        <w:rPr>
          <w:bCs/>
        </w:rPr>
        <w:t xml:space="preserve"> </w:t>
      </w:r>
      <w:r>
        <w:rPr>
          <w:bCs/>
        </w:rPr>
        <w:t>processed</w:t>
      </w:r>
      <w:r w:rsidRPr="009F4926">
        <w:rPr>
          <w:color w:val="000000"/>
        </w:rPr>
        <w:t>;</w:t>
      </w:r>
    </w:p>
    <w:p w14:paraId="1F9BA490" w14:textId="77777777" w:rsidR="00D62704" w:rsidRDefault="00D62704" w:rsidP="0055475B">
      <w:pPr>
        <w:rPr>
          <w:color w:val="000000"/>
        </w:rPr>
      </w:pPr>
    </w:p>
    <w:p w14:paraId="3104E947" w14:textId="77777777" w:rsidR="00D62704" w:rsidRDefault="00D62704" w:rsidP="0055475B">
      <w:pPr>
        <w:ind w:left="2160" w:hanging="720"/>
        <w:rPr>
          <w:color w:val="000000"/>
        </w:rPr>
      </w:pPr>
      <w:r>
        <w:rPr>
          <w:color w:val="000000"/>
        </w:rPr>
        <w:t>5)</w:t>
      </w:r>
      <w:r>
        <w:rPr>
          <w:color w:val="000000"/>
        </w:rPr>
        <w:tab/>
        <w:t>The internet player is an authorized user of the financial instrument identified for payment of internet purchases;</w:t>
      </w:r>
      <w:r w:rsidR="00FE3060">
        <w:rPr>
          <w:color w:val="000000"/>
        </w:rPr>
        <w:t xml:space="preserve"> and</w:t>
      </w:r>
    </w:p>
    <w:p w14:paraId="24760EC7" w14:textId="77777777" w:rsidR="00D62704" w:rsidRDefault="00D62704" w:rsidP="0055475B">
      <w:pPr>
        <w:rPr>
          <w:color w:val="000000"/>
        </w:rPr>
      </w:pPr>
    </w:p>
    <w:p w14:paraId="6021B4CB" w14:textId="77777777" w:rsidR="00D62704" w:rsidRDefault="00D62704" w:rsidP="0055475B">
      <w:pPr>
        <w:ind w:left="2160" w:hanging="720"/>
        <w:rPr>
          <w:color w:val="000000"/>
        </w:rPr>
      </w:pPr>
      <w:r>
        <w:rPr>
          <w:color w:val="000000"/>
        </w:rPr>
        <w:t>6)</w:t>
      </w:r>
      <w:r>
        <w:rPr>
          <w:color w:val="000000"/>
        </w:rPr>
        <w:tab/>
        <w:t>The confirming email address is valid and associated with the registered internet Lottery player.</w:t>
      </w:r>
    </w:p>
    <w:p w14:paraId="0821BB0C" w14:textId="77777777" w:rsidR="00D62704" w:rsidRDefault="00D62704" w:rsidP="0055475B">
      <w:pPr>
        <w:rPr>
          <w:color w:val="000000"/>
        </w:rPr>
      </w:pPr>
    </w:p>
    <w:p w14:paraId="11117309" w14:textId="5B07B8BB" w:rsidR="00D62704" w:rsidRDefault="00D62704" w:rsidP="0055475B">
      <w:pPr>
        <w:ind w:left="1440" w:hanging="720"/>
        <w:rPr>
          <w:color w:val="000000"/>
        </w:rPr>
      </w:pPr>
      <w:r>
        <w:rPr>
          <w:color w:val="000000"/>
        </w:rPr>
        <w:t>e)</w:t>
      </w:r>
      <w:r>
        <w:rPr>
          <w:color w:val="000000"/>
        </w:rPr>
        <w:tab/>
        <w:t xml:space="preserve">Upon verification of the player's age, identity, eligibility and location, the </w:t>
      </w:r>
      <w:r w:rsidR="002900C5">
        <w:rPr>
          <w:color w:val="000000"/>
        </w:rPr>
        <w:t xml:space="preserve">Private Manager </w:t>
      </w:r>
      <w:r>
        <w:rPr>
          <w:color w:val="000000"/>
        </w:rPr>
        <w:t>will establish an internet Lottery player account protected by a password of the internet player's choosing.  All future purchases of Lottery game tickets or subscription plans via the internet will be processed through this account.</w:t>
      </w:r>
      <w:r w:rsidR="00B83ECF">
        <w:rPr>
          <w:color w:val="000000"/>
        </w:rPr>
        <w:t xml:space="preserve"> </w:t>
      </w:r>
      <w:r>
        <w:rPr>
          <w:color w:val="000000"/>
        </w:rPr>
        <w:t xml:space="preserve"> Ticket purchases made through the account will be limited to its currently available fund balance and </w:t>
      </w:r>
      <w:r w:rsidR="00575C90">
        <w:rPr>
          <w:color w:val="000000"/>
        </w:rPr>
        <w:t>will</w:t>
      </w:r>
      <w:r>
        <w:rPr>
          <w:color w:val="000000"/>
        </w:rPr>
        <w:t xml:space="preserve"> be monitored against maximum transaction limits established by the Department or lower limits established by the internet player, if any.  The Department reserves the right to suspend an account when the maximum transaction limit is reached.  The Department may reactivate a suspended account at the start of the next periodic monitoring cycle.</w:t>
      </w:r>
    </w:p>
    <w:p w14:paraId="6576D22B" w14:textId="77777777" w:rsidR="00D62704" w:rsidRDefault="00D62704" w:rsidP="0055475B">
      <w:pPr>
        <w:rPr>
          <w:color w:val="000000"/>
        </w:rPr>
      </w:pPr>
    </w:p>
    <w:p w14:paraId="1A69BAC7" w14:textId="06026BF5" w:rsidR="00D62704" w:rsidRDefault="00D62704" w:rsidP="0055475B">
      <w:pPr>
        <w:ind w:left="1440" w:hanging="720"/>
        <w:rPr>
          <w:color w:val="000000"/>
        </w:rPr>
      </w:pPr>
      <w:r>
        <w:rPr>
          <w:color w:val="000000"/>
        </w:rPr>
        <w:t>f)</w:t>
      </w:r>
      <w:r>
        <w:rPr>
          <w:color w:val="000000"/>
        </w:rPr>
        <w:tab/>
        <w:t xml:space="preserve">Validated prizes up to </w:t>
      </w:r>
      <w:r w:rsidR="00C55B4B">
        <w:rPr>
          <w:color w:val="000000"/>
        </w:rPr>
        <w:t>$599</w:t>
      </w:r>
      <w:r>
        <w:rPr>
          <w:color w:val="000000"/>
        </w:rPr>
        <w:t xml:space="preserve"> won by a</w:t>
      </w:r>
      <w:r w:rsidRPr="00FA3419">
        <w:rPr>
          <w:color w:val="000000" w:themeColor="text1"/>
        </w:rPr>
        <w:t>n</w:t>
      </w:r>
      <w:r>
        <w:rPr>
          <w:color w:val="000000"/>
        </w:rPr>
        <w:t xml:space="preserve"> internet player as a result of an internet purchase will be posted automatically to the player's Lottery internet account, with no further action required by the internet player.</w:t>
      </w:r>
      <w:r w:rsidR="00B83ECF">
        <w:rPr>
          <w:color w:val="000000"/>
        </w:rPr>
        <w:t xml:space="preserve"> </w:t>
      </w:r>
      <w:r>
        <w:rPr>
          <w:color w:val="000000"/>
        </w:rPr>
        <w:t xml:space="preserve"> </w:t>
      </w:r>
      <w:r w:rsidR="00EF1CE4">
        <w:rPr>
          <w:color w:val="000000"/>
        </w:rPr>
        <w:t xml:space="preserve">Prize claims </w:t>
      </w:r>
      <w:r>
        <w:rPr>
          <w:color w:val="000000"/>
        </w:rPr>
        <w:t>in excess of</w:t>
      </w:r>
      <w:r>
        <w:rPr>
          <w:color w:val="1F497D"/>
        </w:rPr>
        <w:t xml:space="preserve"> </w:t>
      </w:r>
      <w:r w:rsidR="00B93BF6" w:rsidRPr="00CA0EFB">
        <w:rPr>
          <w:color w:val="000000" w:themeColor="text1"/>
        </w:rPr>
        <w:t>$599 must</w:t>
      </w:r>
      <w:r>
        <w:rPr>
          <w:color w:val="000000"/>
        </w:rPr>
        <w:t xml:space="preserve"> be submitted to the Department</w:t>
      </w:r>
      <w:r w:rsidR="00EF1CE4">
        <w:rPr>
          <w:color w:val="000000"/>
        </w:rPr>
        <w:t xml:space="preserve"> and paid in accordance</w:t>
      </w:r>
      <w:r w:rsidR="005D43DA">
        <w:rPr>
          <w:color w:val="000000"/>
        </w:rPr>
        <w:t xml:space="preserve"> with</w:t>
      </w:r>
      <w:r w:rsidR="00EF1CE4">
        <w:rPr>
          <w:color w:val="000000"/>
        </w:rPr>
        <w:t xml:space="preserve"> </w:t>
      </w:r>
      <w:r w:rsidR="00575C90">
        <w:rPr>
          <w:color w:val="000000"/>
        </w:rPr>
        <w:t>the game's</w:t>
      </w:r>
      <w:r>
        <w:rPr>
          <w:color w:val="000000"/>
        </w:rPr>
        <w:t xml:space="preserve"> claim </w:t>
      </w:r>
      <w:r w:rsidR="00FE3060">
        <w:rPr>
          <w:color w:val="000000"/>
        </w:rPr>
        <w:t>process</w:t>
      </w:r>
      <w:r>
        <w:rPr>
          <w:color w:val="000000"/>
        </w:rPr>
        <w:t xml:space="preserve">.  </w:t>
      </w:r>
    </w:p>
    <w:p w14:paraId="652F2122" w14:textId="77777777" w:rsidR="00D62704" w:rsidRDefault="00D62704" w:rsidP="0055475B">
      <w:pPr>
        <w:rPr>
          <w:color w:val="000000"/>
        </w:rPr>
      </w:pPr>
    </w:p>
    <w:p w14:paraId="5C170212" w14:textId="25F4456F" w:rsidR="00D62704" w:rsidRDefault="00D62704" w:rsidP="0055475B">
      <w:pPr>
        <w:ind w:left="1440" w:hanging="720"/>
        <w:rPr>
          <w:color w:val="000000"/>
        </w:rPr>
      </w:pPr>
      <w:r>
        <w:rPr>
          <w:color w:val="000000"/>
        </w:rPr>
        <w:t>g)</w:t>
      </w:r>
      <w:r>
        <w:rPr>
          <w:color w:val="000000"/>
        </w:rPr>
        <w:tab/>
      </w:r>
      <w:r w:rsidRPr="00747CE0">
        <w:rPr>
          <w:color w:val="000000"/>
        </w:rPr>
        <w:t>An internet player may access funds in</w:t>
      </w:r>
      <w:r w:rsidR="007925A3">
        <w:rPr>
          <w:color w:val="000000"/>
        </w:rPr>
        <w:t xml:space="preserve"> </w:t>
      </w:r>
      <w:r w:rsidR="005D43DA">
        <w:rPr>
          <w:color w:val="000000"/>
        </w:rPr>
        <w:t xml:space="preserve">that player's </w:t>
      </w:r>
      <w:r w:rsidRPr="00747CE0">
        <w:rPr>
          <w:color w:val="000000"/>
        </w:rPr>
        <w:t xml:space="preserve">Lottery internet account by transferring funds between the account and a personal bank account or by utilizing the debit card the player received upon establishing </w:t>
      </w:r>
      <w:r w:rsidR="00B83ECF">
        <w:rPr>
          <w:color w:val="000000"/>
        </w:rPr>
        <w:t xml:space="preserve">an </w:t>
      </w:r>
      <w:r w:rsidRPr="00747CE0">
        <w:rPr>
          <w:color w:val="000000"/>
        </w:rPr>
        <w:t>internet account.  Players may also request that their Lottery internet account balance be paid to them by check.</w:t>
      </w:r>
    </w:p>
    <w:p w14:paraId="79B75BE1" w14:textId="77777777" w:rsidR="00D62704" w:rsidRDefault="00D62704" w:rsidP="0055475B">
      <w:pPr>
        <w:rPr>
          <w:color w:val="000000"/>
        </w:rPr>
      </w:pPr>
    </w:p>
    <w:p w14:paraId="0A4CC3CC" w14:textId="73CCB759" w:rsidR="00D62704" w:rsidRDefault="00D62704" w:rsidP="0055475B">
      <w:pPr>
        <w:ind w:left="1440" w:hanging="720"/>
        <w:rPr>
          <w:color w:val="000000"/>
        </w:rPr>
      </w:pPr>
      <w:r>
        <w:rPr>
          <w:color w:val="000000"/>
        </w:rPr>
        <w:t>h)</w:t>
      </w:r>
      <w:r>
        <w:rPr>
          <w:color w:val="000000"/>
        </w:rPr>
        <w:tab/>
      </w:r>
      <w:r>
        <w:rPr>
          <w:i/>
          <w:color w:val="000000"/>
        </w:rPr>
        <w:t>T</w:t>
      </w:r>
      <w:r w:rsidRPr="005D2A70">
        <w:rPr>
          <w:i/>
          <w:color w:val="000000"/>
        </w:rPr>
        <w:t xml:space="preserve">he Department </w:t>
      </w:r>
      <w:r>
        <w:rPr>
          <w:i/>
          <w:color w:val="000000"/>
        </w:rPr>
        <w:t>shall</w:t>
      </w:r>
      <w:r w:rsidRPr="005D2A70">
        <w:rPr>
          <w:i/>
          <w:color w:val="000000"/>
        </w:rPr>
        <w:t xml:space="preserve"> market the internet program to infrequent </w:t>
      </w:r>
      <w:r w:rsidR="00B83ECF">
        <w:rPr>
          <w:i/>
          <w:color w:val="000000"/>
        </w:rPr>
        <w:t>L</w:t>
      </w:r>
      <w:r w:rsidRPr="005D2A70">
        <w:rPr>
          <w:i/>
          <w:color w:val="000000"/>
        </w:rPr>
        <w:t>ottery players</w:t>
      </w:r>
      <w:r>
        <w:rPr>
          <w:color w:val="000000"/>
        </w:rPr>
        <w:t xml:space="preserve"> through its </w:t>
      </w:r>
      <w:r w:rsidR="00B83ECF">
        <w:rPr>
          <w:color w:val="000000"/>
        </w:rPr>
        <w:t>P</w:t>
      </w:r>
      <w:r>
        <w:rPr>
          <w:color w:val="000000"/>
        </w:rPr>
        <w:t xml:space="preserve">rivate </w:t>
      </w:r>
      <w:r w:rsidR="00B83ECF">
        <w:rPr>
          <w:color w:val="000000"/>
        </w:rPr>
        <w:t>M</w:t>
      </w:r>
      <w:r>
        <w:rPr>
          <w:color w:val="000000"/>
        </w:rPr>
        <w:t xml:space="preserve">anager. [20 </w:t>
      </w:r>
      <w:proofErr w:type="spellStart"/>
      <w:r>
        <w:rPr>
          <w:color w:val="000000"/>
        </w:rPr>
        <w:t>ILCS</w:t>
      </w:r>
      <w:proofErr w:type="spellEnd"/>
      <w:r>
        <w:rPr>
          <w:color w:val="000000"/>
        </w:rPr>
        <w:t xml:space="preserve"> 1605/7.</w:t>
      </w:r>
      <w:r w:rsidR="0095714D">
        <w:rPr>
          <w:color w:val="000000"/>
        </w:rPr>
        <w:t>12</w:t>
      </w:r>
      <w:r>
        <w:rPr>
          <w:color w:val="000000"/>
        </w:rPr>
        <w:t>]</w:t>
      </w:r>
      <w:r w:rsidR="00575C90">
        <w:rPr>
          <w:color w:val="000000"/>
        </w:rPr>
        <w:t xml:space="preserve">  Marketing will follow, but is not limited to, the following conditions:</w:t>
      </w:r>
    </w:p>
    <w:p w14:paraId="1B178E7E" w14:textId="71C22C4C" w:rsidR="00575C90" w:rsidRDefault="00575C90" w:rsidP="00CA0EFB">
      <w:pPr>
        <w:rPr>
          <w:color w:val="000000"/>
        </w:rPr>
      </w:pPr>
    </w:p>
    <w:p w14:paraId="412A461D" w14:textId="06D0B936" w:rsidR="00575C90" w:rsidRDefault="00575C90" w:rsidP="00575C90">
      <w:pPr>
        <w:ind w:left="2160" w:hanging="720"/>
        <w:rPr>
          <w:color w:val="000000"/>
        </w:rPr>
      </w:pPr>
      <w:r>
        <w:rPr>
          <w:color w:val="000000"/>
        </w:rPr>
        <w:t>1)</w:t>
      </w:r>
      <w:r>
        <w:rPr>
          <w:color w:val="000000"/>
        </w:rPr>
        <w:tab/>
        <w:t>not be directed at any gender, race, religio</w:t>
      </w:r>
      <w:r w:rsidR="00263EC9">
        <w:rPr>
          <w:color w:val="000000"/>
        </w:rPr>
        <w:t>n</w:t>
      </w:r>
      <w:r>
        <w:rPr>
          <w:color w:val="000000"/>
        </w:rPr>
        <w:t>, sexual orientation</w:t>
      </w:r>
      <w:r w:rsidR="00263EC9">
        <w:rPr>
          <w:color w:val="000000"/>
        </w:rPr>
        <w:t>,</w:t>
      </w:r>
      <w:r>
        <w:rPr>
          <w:color w:val="000000"/>
        </w:rPr>
        <w:t xml:space="preserve"> or socioeconomic group;</w:t>
      </w:r>
    </w:p>
    <w:p w14:paraId="73DE9D48" w14:textId="3E44CABE" w:rsidR="00575C90" w:rsidRDefault="00575C90" w:rsidP="00CA0EFB">
      <w:pPr>
        <w:rPr>
          <w:color w:val="000000"/>
        </w:rPr>
      </w:pPr>
    </w:p>
    <w:p w14:paraId="7022BC81" w14:textId="22CA808D" w:rsidR="00575C90" w:rsidRDefault="00575C90" w:rsidP="00575C90">
      <w:pPr>
        <w:ind w:left="2160" w:hanging="720"/>
        <w:rPr>
          <w:color w:val="000000"/>
        </w:rPr>
      </w:pPr>
      <w:r>
        <w:rPr>
          <w:color w:val="000000"/>
        </w:rPr>
        <w:t>2)</w:t>
      </w:r>
      <w:r>
        <w:rPr>
          <w:color w:val="000000"/>
        </w:rPr>
        <w:tab/>
        <w:t>inform the public of the age restrictions to purchase Lottery products where</w:t>
      </w:r>
      <w:r w:rsidR="001B2FB4">
        <w:rPr>
          <w:color w:val="000000"/>
        </w:rPr>
        <w:t xml:space="preserve"> reasonable and appropriate;</w:t>
      </w:r>
    </w:p>
    <w:p w14:paraId="4DB2706C" w14:textId="518FB8D9" w:rsidR="001B2FB4" w:rsidRDefault="001B2FB4" w:rsidP="00CA0EFB">
      <w:pPr>
        <w:rPr>
          <w:color w:val="000000"/>
        </w:rPr>
      </w:pPr>
    </w:p>
    <w:p w14:paraId="11B33FF7" w14:textId="12FFB2C2" w:rsidR="001B2FB4" w:rsidRDefault="001B2FB4" w:rsidP="00575C90">
      <w:pPr>
        <w:ind w:left="2160" w:hanging="720"/>
        <w:rPr>
          <w:color w:val="000000"/>
        </w:rPr>
      </w:pPr>
      <w:r>
        <w:rPr>
          <w:color w:val="000000"/>
        </w:rPr>
        <w:t>3)</w:t>
      </w:r>
      <w:r>
        <w:rPr>
          <w:color w:val="000000"/>
        </w:rPr>
        <w:tab/>
        <w:t>clearly state the odds of winning; and</w:t>
      </w:r>
    </w:p>
    <w:p w14:paraId="76796BC1" w14:textId="2B27BC8E" w:rsidR="001B2FB4" w:rsidRDefault="001B2FB4" w:rsidP="00CA0EFB">
      <w:pPr>
        <w:rPr>
          <w:color w:val="000000"/>
        </w:rPr>
      </w:pPr>
    </w:p>
    <w:p w14:paraId="2E796DBA" w14:textId="32245B0B" w:rsidR="001B2FB4" w:rsidRDefault="001B2FB4" w:rsidP="00575C90">
      <w:pPr>
        <w:ind w:left="2160" w:hanging="720"/>
        <w:rPr>
          <w:color w:val="000000"/>
        </w:rPr>
      </w:pPr>
      <w:r>
        <w:rPr>
          <w:color w:val="000000"/>
        </w:rPr>
        <w:t>4)</w:t>
      </w:r>
      <w:r>
        <w:rPr>
          <w:color w:val="000000"/>
        </w:rPr>
        <w:tab/>
        <w:t>include a "play responsibly" message.</w:t>
      </w:r>
    </w:p>
    <w:p w14:paraId="3E0022BB" w14:textId="77777777" w:rsidR="00D62704" w:rsidRDefault="00D62704" w:rsidP="0055475B">
      <w:pPr>
        <w:rPr>
          <w:color w:val="000000"/>
        </w:rPr>
      </w:pPr>
    </w:p>
    <w:p w14:paraId="26412D90" w14:textId="77777777" w:rsidR="00D62704" w:rsidRDefault="00D62704" w:rsidP="0055475B">
      <w:pPr>
        <w:ind w:left="1440" w:hanging="720"/>
        <w:rPr>
          <w:color w:val="000000"/>
        </w:rPr>
      </w:pPr>
      <w:proofErr w:type="spellStart"/>
      <w:r>
        <w:rPr>
          <w:color w:val="000000"/>
        </w:rPr>
        <w:t>i</w:t>
      </w:r>
      <w:proofErr w:type="spellEnd"/>
      <w:r>
        <w:rPr>
          <w:color w:val="000000"/>
        </w:rPr>
        <w:t>)</w:t>
      </w:r>
      <w:r>
        <w:rPr>
          <w:color w:val="000000"/>
        </w:rPr>
        <w:tab/>
        <w:t>The voluntary self-exclusion program described in Section 1770.240 shall also apply to purchases of Illinois Lottery game tickets via the internet.</w:t>
      </w:r>
    </w:p>
    <w:p w14:paraId="2D7DA7AF" w14:textId="77777777" w:rsidR="00D62704" w:rsidRDefault="00D62704" w:rsidP="0055475B">
      <w:pPr>
        <w:rPr>
          <w:color w:val="000000"/>
        </w:rPr>
      </w:pPr>
    </w:p>
    <w:p w14:paraId="4896AB28" w14:textId="5301C63C" w:rsidR="00D62704" w:rsidRDefault="00D62704" w:rsidP="0055475B">
      <w:pPr>
        <w:ind w:left="1440" w:hanging="720"/>
        <w:rPr>
          <w:color w:val="000000"/>
          <w:szCs w:val="24"/>
        </w:rPr>
      </w:pPr>
      <w:r>
        <w:rPr>
          <w:color w:val="000000"/>
        </w:rPr>
        <w:t>j</w:t>
      </w:r>
      <w:r w:rsidRPr="009F4926">
        <w:rPr>
          <w:color w:val="000000"/>
        </w:rPr>
        <w:t>)</w:t>
      </w:r>
      <w:r>
        <w:rPr>
          <w:color w:val="000000"/>
        </w:rPr>
        <w:tab/>
      </w:r>
      <w:r w:rsidRPr="008D5429">
        <w:rPr>
          <w:color w:val="000000"/>
          <w:szCs w:val="24"/>
        </w:rPr>
        <w:t xml:space="preserve">The terms and conditions of use for the </w:t>
      </w:r>
      <w:r>
        <w:rPr>
          <w:color w:val="000000"/>
          <w:szCs w:val="24"/>
        </w:rPr>
        <w:t>i</w:t>
      </w:r>
      <w:r w:rsidRPr="008D5429">
        <w:rPr>
          <w:color w:val="000000"/>
          <w:szCs w:val="24"/>
        </w:rPr>
        <w:t xml:space="preserve">nternet Lottery </w:t>
      </w:r>
      <w:r>
        <w:rPr>
          <w:color w:val="000000"/>
          <w:szCs w:val="24"/>
        </w:rPr>
        <w:t>p</w:t>
      </w:r>
      <w:r w:rsidRPr="008D5429">
        <w:rPr>
          <w:color w:val="000000"/>
          <w:szCs w:val="24"/>
        </w:rPr>
        <w:t xml:space="preserve">layer </w:t>
      </w:r>
      <w:r>
        <w:rPr>
          <w:color w:val="000000"/>
          <w:szCs w:val="24"/>
        </w:rPr>
        <w:t>a</w:t>
      </w:r>
      <w:r w:rsidRPr="008D5429">
        <w:rPr>
          <w:color w:val="000000"/>
          <w:szCs w:val="24"/>
        </w:rPr>
        <w:t>ccount shall include a statement to the effect that</w:t>
      </w:r>
      <w:r w:rsidRPr="0062700A">
        <w:rPr>
          <w:color w:val="000000"/>
          <w:szCs w:val="24"/>
        </w:rPr>
        <w:t xml:space="preserve"> a</w:t>
      </w:r>
      <w:r w:rsidRPr="0062700A">
        <w:rPr>
          <w:szCs w:val="24"/>
        </w:rPr>
        <w:t xml:space="preserve">ccess </w:t>
      </w:r>
      <w:r>
        <w:rPr>
          <w:szCs w:val="24"/>
        </w:rPr>
        <w:t xml:space="preserve">to </w:t>
      </w:r>
      <w:r w:rsidRPr="0062700A">
        <w:rPr>
          <w:szCs w:val="24"/>
        </w:rPr>
        <w:t xml:space="preserve">and use of the </w:t>
      </w:r>
      <w:r>
        <w:rPr>
          <w:szCs w:val="24"/>
        </w:rPr>
        <w:t>a</w:t>
      </w:r>
      <w:r w:rsidRPr="0062700A">
        <w:rPr>
          <w:szCs w:val="24"/>
        </w:rPr>
        <w:t>ccount is</w:t>
      </w:r>
      <w:r>
        <w:rPr>
          <w:szCs w:val="24"/>
        </w:rPr>
        <w:t xml:space="preserve"> limited to the registered internet Lottery player and that u</w:t>
      </w:r>
      <w:r w:rsidRPr="0062700A">
        <w:rPr>
          <w:szCs w:val="24"/>
        </w:rPr>
        <w:t>ser names and passwords should not be shared.</w:t>
      </w:r>
      <w:r w:rsidR="00CA0EFB">
        <w:rPr>
          <w:szCs w:val="24"/>
        </w:rPr>
        <w:t xml:space="preserve"> </w:t>
      </w:r>
      <w:r w:rsidRPr="0062700A">
        <w:rPr>
          <w:szCs w:val="24"/>
        </w:rPr>
        <w:t xml:space="preserve"> </w:t>
      </w:r>
      <w:r>
        <w:rPr>
          <w:szCs w:val="24"/>
        </w:rPr>
        <w:t>Internet p</w:t>
      </w:r>
      <w:r w:rsidRPr="0062700A">
        <w:rPr>
          <w:szCs w:val="24"/>
        </w:rPr>
        <w:t xml:space="preserve">layers </w:t>
      </w:r>
      <w:r>
        <w:rPr>
          <w:szCs w:val="24"/>
        </w:rPr>
        <w:t>shall</w:t>
      </w:r>
      <w:r w:rsidRPr="0062700A">
        <w:rPr>
          <w:szCs w:val="24"/>
        </w:rPr>
        <w:t xml:space="preserve"> </w:t>
      </w:r>
      <w:r>
        <w:rPr>
          <w:szCs w:val="24"/>
        </w:rPr>
        <w:t>certify</w:t>
      </w:r>
      <w:r w:rsidRPr="0062700A">
        <w:rPr>
          <w:szCs w:val="24"/>
        </w:rPr>
        <w:t xml:space="preserve"> that they are the registered and authorized user of the applicable </w:t>
      </w:r>
      <w:r>
        <w:rPr>
          <w:szCs w:val="24"/>
        </w:rPr>
        <w:t>internet Lottery p</w:t>
      </w:r>
      <w:r w:rsidRPr="0062700A">
        <w:rPr>
          <w:szCs w:val="24"/>
        </w:rPr>
        <w:t xml:space="preserve">layer </w:t>
      </w:r>
      <w:r>
        <w:rPr>
          <w:szCs w:val="24"/>
        </w:rPr>
        <w:t>a</w:t>
      </w:r>
      <w:r w:rsidRPr="0062700A">
        <w:rPr>
          <w:szCs w:val="24"/>
        </w:rPr>
        <w:t>ccount</w:t>
      </w:r>
      <w:r>
        <w:rPr>
          <w:szCs w:val="24"/>
        </w:rPr>
        <w:t>,</w:t>
      </w:r>
      <w:r w:rsidRPr="0062700A">
        <w:rPr>
          <w:szCs w:val="24"/>
        </w:rPr>
        <w:t xml:space="preserve"> are 18 years of age or older, and are completing a purchase from a location within the geographical boundaries of the State of Illinois</w:t>
      </w:r>
      <w:r>
        <w:rPr>
          <w:szCs w:val="24"/>
        </w:rPr>
        <w:t xml:space="preserve">.  </w:t>
      </w:r>
      <w:r w:rsidRPr="0062700A">
        <w:rPr>
          <w:color w:val="000000"/>
          <w:szCs w:val="24"/>
        </w:rPr>
        <w:t xml:space="preserve">In the event a </w:t>
      </w:r>
      <w:r>
        <w:rPr>
          <w:color w:val="000000"/>
          <w:szCs w:val="24"/>
        </w:rPr>
        <w:t xml:space="preserve">purchase </w:t>
      </w:r>
      <w:r w:rsidRPr="0062700A">
        <w:rPr>
          <w:color w:val="000000"/>
          <w:szCs w:val="24"/>
        </w:rPr>
        <w:t xml:space="preserve">is determined to have been placed by an individual under the age of 18, by someone other than the </w:t>
      </w:r>
      <w:r>
        <w:rPr>
          <w:color w:val="000000"/>
          <w:szCs w:val="24"/>
        </w:rPr>
        <w:t>r</w:t>
      </w:r>
      <w:r w:rsidRPr="0062700A">
        <w:rPr>
          <w:color w:val="000000"/>
          <w:szCs w:val="24"/>
        </w:rPr>
        <w:t xml:space="preserve">egistered </w:t>
      </w:r>
      <w:r>
        <w:rPr>
          <w:color w:val="000000"/>
          <w:szCs w:val="24"/>
        </w:rPr>
        <w:t>i</w:t>
      </w:r>
      <w:r w:rsidRPr="0062700A">
        <w:rPr>
          <w:color w:val="000000"/>
          <w:szCs w:val="24"/>
        </w:rPr>
        <w:t xml:space="preserve">nternet Lottery </w:t>
      </w:r>
      <w:r>
        <w:rPr>
          <w:color w:val="000000"/>
          <w:szCs w:val="24"/>
        </w:rPr>
        <w:t>player, from</w:t>
      </w:r>
      <w:r w:rsidRPr="0062700A">
        <w:rPr>
          <w:color w:val="000000"/>
          <w:szCs w:val="24"/>
        </w:rPr>
        <w:t xml:space="preserve"> a location outside the State of </w:t>
      </w:r>
      <w:smartTag w:uri="urn:schemas-microsoft-com:office:smarttags" w:element="place">
        <w:smartTag w:uri="urn:schemas-microsoft-com:office:smarttags" w:element="State">
          <w:r w:rsidRPr="0062700A">
            <w:rPr>
              <w:color w:val="000000"/>
              <w:szCs w:val="24"/>
            </w:rPr>
            <w:t>Illinois</w:t>
          </w:r>
        </w:smartTag>
      </w:smartTag>
      <w:r>
        <w:rPr>
          <w:color w:val="000000"/>
          <w:szCs w:val="24"/>
        </w:rPr>
        <w:t>,</w:t>
      </w:r>
      <w:r w:rsidRPr="0062700A">
        <w:rPr>
          <w:color w:val="000000"/>
          <w:szCs w:val="24"/>
        </w:rPr>
        <w:t xml:space="preserve"> or through any fraudulent or unlawful means, the prize will be forfeited </w:t>
      </w:r>
      <w:r w:rsidR="00B83ECF">
        <w:rPr>
          <w:color w:val="000000"/>
          <w:szCs w:val="24"/>
        </w:rPr>
        <w:t xml:space="preserve">and </w:t>
      </w:r>
      <w:r w:rsidRPr="0062700A">
        <w:rPr>
          <w:color w:val="000000"/>
          <w:szCs w:val="24"/>
        </w:rPr>
        <w:t xml:space="preserve">the funds deposited </w:t>
      </w:r>
      <w:r>
        <w:rPr>
          <w:color w:val="000000"/>
          <w:szCs w:val="24"/>
        </w:rPr>
        <w:t>in</w:t>
      </w:r>
      <w:r w:rsidRPr="0062700A">
        <w:rPr>
          <w:color w:val="000000"/>
          <w:szCs w:val="24"/>
        </w:rPr>
        <w:t>to the Common School Fund</w:t>
      </w:r>
      <w:r>
        <w:rPr>
          <w:color w:val="000000"/>
          <w:szCs w:val="24"/>
        </w:rPr>
        <w:t xml:space="preserve">.  </w:t>
      </w:r>
      <w:r w:rsidRPr="00747CE0">
        <w:rPr>
          <w:color w:val="000000"/>
          <w:szCs w:val="24"/>
        </w:rPr>
        <w:t xml:space="preserve">If an investigation by Lottery security personnel reveals that the registered internet </w:t>
      </w:r>
      <w:r w:rsidR="00B83ECF">
        <w:rPr>
          <w:color w:val="000000"/>
          <w:szCs w:val="24"/>
        </w:rPr>
        <w:t>L</w:t>
      </w:r>
      <w:r w:rsidRPr="00747CE0">
        <w:rPr>
          <w:color w:val="000000"/>
          <w:szCs w:val="24"/>
        </w:rPr>
        <w:t>ottery player actively participated in the fraudulent or unlawful activity, the internet Lottery player account may be canceled.</w:t>
      </w:r>
    </w:p>
    <w:p w14:paraId="5730FB6A" w14:textId="77777777" w:rsidR="001C71C2" w:rsidRDefault="001C71C2" w:rsidP="00D62704"/>
    <w:p w14:paraId="0D2A0234" w14:textId="73F98D80" w:rsidR="00D62704" w:rsidRPr="00D55B37" w:rsidRDefault="007925A3">
      <w:pPr>
        <w:pStyle w:val="JCARSourceNote"/>
        <w:ind w:left="720"/>
      </w:pPr>
      <w:r>
        <w:t>(Source:  Amended at 4</w:t>
      </w:r>
      <w:r w:rsidR="00EF1CE4">
        <w:t>7</w:t>
      </w:r>
      <w:r>
        <w:t xml:space="preserve"> Ill. Reg. </w:t>
      </w:r>
      <w:r w:rsidR="00E94418">
        <w:t>13924</w:t>
      </w:r>
      <w:r>
        <w:t xml:space="preserve">, effective </w:t>
      </w:r>
      <w:r w:rsidR="00E94418">
        <w:t>September 18, 2023</w:t>
      </w:r>
      <w:r>
        <w:t>)</w:t>
      </w:r>
    </w:p>
    <w:sectPr w:rsidR="00D62704" w:rsidRPr="00D55B37" w:rsidSect="00E87127">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E8DE" w14:textId="77777777" w:rsidR="00086108" w:rsidRDefault="00086108">
      <w:r>
        <w:separator/>
      </w:r>
    </w:p>
  </w:endnote>
  <w:endnote w:type="continuationSeparator" w:id="0">
    <w:p w14:paraId="392DF841" w14:textId="77777777" w:rsidR="00086108" w:rsidRDefault="0008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3F90" w14:textId="77777777" w:rsidR="00086108" w:rsidRDefault="00086108">
      <w:r>
        <w:separator/>
      </w:r>
    </w:p>
  </w:footnote>
  <w:footnote w:type="continuationSeparator" w:id="0">
    <w:p w14:paraId="6C22EA2E" w14:textId="77777777" w:rsidR="00086108" w:rsidRDefault="00086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31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154"/>
    <w:rsid w:val="00083E97"/>
    <w:rsid w:val="0008539F"/>
    <w:rsid w:val="00085CDF"/>
    <w:rsid w:val="00086108"/>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84D"/>
    <w:rsid w:val="001915E7"/>
    <w:rsid w:val="00193ABB"/>
    <w:rsid w:val="0019502A"/>
    <w:rsid w:val="001A6EDB"/>
    <w:rsid w:val="001B2FB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EC9"/>
    <w:rsid w:val="00264AD1"/>
    <w:rsid w:val="002667B7"/>
    <w:rsid w:val="00267D8C"/>
    <w:rsid w:val="00272138"/>
    <w:rsid w:val="002721C1"/>
    <w:rsid w:val="00272986"/>
    <w:rsid w:val="00274640"/>
    <w:rsid w:val="002760EE"/>
    <w:rsid w:val="002772A5"/>
    <w:rsid w:val="0028037A"/>
    <w:rsid w:val="00280FB4"/>
    <w:rsid w:val="002900C5"/>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B3E"/>
    <w:rsid w:val="003464C2"/>
    <w:rsid w:val="00350372"/>
    <w:rsid w:val="003547CB"/>
    <w:rsid w:val="00356003"/>
    <w:rsid w:val="00367A2E"/>
    <w:rsid w:val="00370480"/>
    <w:rsid w:val="00374367"/>
    <w:rsid w:val="00374639"/>
    <w:rsid w:val="00375C58"/>
    <w:rsid w:val="003760AD"/>
    <w:rsid w:val="00383A68"/>
    <w:rsid w:val="00385640"/>
    <w:rsid w:val="00387B8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EB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475B"/>
    <w:rsid w:val="0056157E"/>
    <w:rsid w:val="0056373E"/>
    <w:rsid w:val="0056501E"/>
    <w:rsid w:val="00571719"/>
    <w:rsid w:val="00571A8B"/>
    <w:rsid w:val="00573192"/>
    <w:rsid w:val="00573770"/>
    <w:rsid w:val="005755DB"/>
    <w:rsid w:val="00575C90"/>
    <w:rsid w:val="00576975"/>
    <w:rsid w:val="005777E6"/>
    <w:rsid w:val="005828DA"/>
    <w:rsid w:val="005840C0"/>
    <w:rsid w:val="00586A81"/>
    <w:rsid w:val="005901D4"/>
    <w:rsid w:val="005948A7"/>
    <w:rsid w:val="005A2494"/>
    <w:rsid w:val="005A73F7"/>
    <w:rsid w:val="005C7438"/>
    <w:rsid w:val="005D35F3"/>
    <w:rsid w:val="005D43D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844"/>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320F"/>
    <w:rsid w:val="00776B13"/>
    <w:rsid w:val="00776D1C"/>
    <w:rsid w:val="00777A7A"/>
    <w:rsid w:val="00780733"/>
    <w:rsid w:val="00780B43"/>
    <w:rsid w:val="00790388"/>
    <w:rsid w:val="007925A3"/>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E6D"/>
    <w:rsid w:val="00870EF2"/>
    <w:rsid w:val="008717C5"/>
    <w:rsid w:val="008822C1"/>
    <w:rsid w:val="00882B7D"/>
    <w:rsid w:val="0088338B"/>
    <w:rsid w:val="00883D59"/>
    <w:rsid w:val="0088496F"/>
    <w:rsid w:val="00884C49"/>
    <w:rsid w:val="008858C6"/>
    <w:rsid w:val="00886FB6"/>
    <w:rsid w:val="008923A8"/>
    <w:rsid w:val="00897EA5"/>
    <w:rsid w:val="008A559D"/>
    <w:rsid w:val="008B5152"/>
    <w:rsid w:val="008B56EA"/>
    <w:rsid w:val="008B77D8"/>
    <w:rsid w:val="008C1560"/>
    <w:rsid w:val="008C4FAF"/>
    <w:rsid w:val="008C5359"/>
    <w:rsid w:val="008D531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14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BB2"/>
    <w:rsid w:val="00AA387B"/>
    <w:rsid w:val="00AA6149"/>
    <w:rsid w:val="00AA6F19"/>
    <w:rsid w:val="00AA7730"/>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121"/>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3ECF"/>
    <w:rsid w:val="00B8444F"/>
    <w:rsid w:val="00B86B5A"/>
    <w:rsid w:val="00B93BF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426"/>
    <w:rsid w:val="00C42A93"/>
    <w:rsid w:val="00C4537A"/>
    <w:rsid w:val="00C45BEB"/>
    <w:rsid w:val="00C50195"/>
    <w:rsid w:val="00C55B4B"/>
    <w:rsid w:val="00C60D0B"/>
    <w:rsid w:val="00C67B51"/>
    <w:rsid w:val="00C72A95"/>
    <w:rsid w:val="00C72C0C"/>
    <w:rsid w:val="00C73CD4"/>
    <w:rsid w:val="00C748F6"/>
    <w:rsid w:val="00C752B7"/>
    <w:rsid w:val="00C86122"/>
    <w:rsid w:val="00C9697B"/>
    <w:rsid w:val="00CA0EF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BFA"/>
    <w:rsid w:val="00D459D2"/>
    <w:rsid w:val="00D46468"/>
    <w:rsid w:val="00D55B37"/>
    <w:rsid w:val="00D5634E"/>
    <w:rsid w:val="00D62704"/>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9D6"/>
    <w:rsid w:val="00E87127"/>
    <w:rsid w:val="00E92947"/>
    <w:rsid w:val="00E94418"/>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CE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190"/>
    <w:rsid w:val="00F90B2E"/>
    <w:rsid w:val="00F9393D"/>
    <w:rsid w:val="00F942E4"/>
    <w:rsid w:val="00F942E7"/>
    <w:rsid w:val="00F953D5"/>
    <w:rsid w:val="00F96704"/>
    <w:rsid w:val="00F97D67"/>
    <w:rsid w:val="00FA186E"/>
    <w:rsid w:val="00FA19DB"/>
    <w:rsid w:val="00FA27D7"/>
    <w:rsid w:val="00FA3419"/>
    <w:rsid w:val="00FB1274"/>
    <w:rsid w:val="00FB6CE4"/>
    <w:rsid w:val="00FC18E5"/>
    <w:rsid w:val="00FC2BF7"/>
    <w:rsid w:val="00FC3252"/>
    <w:rsid w:val="00FC34CE"/>
    <w:rsid w:val="00FC7A26"/>
    <w:rsid w:val="00FD25DA"/>
    <w:rsid w:val="00FD38AB"/>
    <w:rsid w:val="00FD7B30"/>
    <w:rsid w:val="00FE2207"/>
    <w:rsid w:val="00FE30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2803FC"/>
  <w15:docId w15:val="{30AE7D2E-A2AE-4734-AF82-31D2B3D1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70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2023-08-23T19:49:00Z</dcterms:created>
  <dcterms:modified xsi:type="dcterms:W3CDTF">2023-09-29T00:33:00Z</dcterms:modified>
</cp:coreProperties>
</file>