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0D" w:rsidRDefault="0049620D" w:rsidP="004962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620D" w:rsidRDefault="0049620D" w:rsidP="0049620D">
      <w:pPr>
        <w:widowControl w:val="0"/>
        <w:autoSpaceDE w:val="0"/>
        <w:autoSpaceDN w:val="0"/>
        <w:adjustRightInd w:val="0"/>
        <w:jc w:val="center"/>
      </w:pPr>
      <w:r>
        <w:t>PART 1670</w:t>
      </w:r>
    </w:p>
    <w:p w:rsidR="0049620D" w:rsidRDefault="0049620D" w:rsidP="0049620D">
      <w:pPr>
        <w:widowControl w:val="0"/>
        <w:autoSpaceDE w:val="0"/>
        <w:autoSpaceDN w:val="0"/>
        <w:adjustRightInd w:val="0"/>
        <w:jc w:val="center"/>
      </w:pPr>
      <w:r>
        <w:t>LOTTERY RULES (GENERAL RULES) (TRANSFERRED)</w:t>
      </w:r>
    </w:p>
    <w:p w:rsidR="0049620D" w:rsidRDefault="0049620D" w:rsidP="0049620D">
      <w:pPr>
        <w:widowControl w:val="0"/>
        <w:autoSpaceDE w:val="0"/>
        <w:autoSpaceDN w:val="0"/>
        <w:adjustRightInd w:val="0"/>
      </w:pPr>
    </w:p>
    <w:sectPr w:rsidR="0049620D" w:rsidSect="00496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20D"/>
    <w:rsid w:val="001678D1"/>
    <w:rsid w:val="0049620D"/>
    <w:rsid w:val="007B4FDB"/>
    <w:rsid w:val="0095274A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1670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1670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