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D7A" w:rsidRDefault="009F3D7A" w:rsidP="009F3D7A">
      <w:pPr>
        <w:widowControl w:val="0"/>
        <w:autoSpaceDE w:val="0"/>
        <w:autoSpaceDN w:val="0"/>
        <w:adjustRightInd w:val="0"/>
      </w:pPr>
      <w:bookmarkStart w:id="0" w:name="_GoBack"/>
      <w:bookmarkEnd w:id="0"/>
    </w:p>
    <w:p w:rsidR="009F3D7A" w:rsidRDefault="009F3D7A" w:rsidP="009F3D7A">
      <w:pPr>
        <w:widowControl w:val="0"/>
        <w:autoSpaceDE w:val="0"/>
        <w:autoSpaceDN w:val="0"/>
        <w:adjustRightInd w:val="0"/>
      </w:pPr>
      <w:r>
        <w:rPr>
          <w:b/>
          <w:bCs/>
        </w:rPr>
        <w:t>Section 1422.40  Fraudulent Practices</w:t>
      </w:r>
      <w:r>
        <w:t xml:space="preserve"> </w:t>
      </w:r>
    </w:p>
    <w:p w:rsidR="009F3D7A" w:rsidRDefault="009F3D7A" w:rsidP="009F3D7A">
      <w:pPr>
        <w:widowControl w:val="0"/>
        <w:autoSpaceDE w:val="0"/>
        <w:autoSpaceDN w:val="0"/>
        <w:adjustRightInd w:val="0"/>
      </w:pPr>
    </w:p>
    <w:p w:rsidR="009F3D7A" w:rsidRDefault="009F3D7A" w:rsidP="009F3D7A">
      <w:pPr>
        <w:widowControl w:val="0"/>
        <w:autoSpaceDE w:val="0"/>
        <w:autoSpaceDN w:val="0"/>
        <w:adjustRightInd w:val="0"/>
      </w:pPr>
      <w:r>
        <w:t xml:space="preserve">Every person committing the following offenses shall be ruled off: </w:t>
      </w:r>
    </w:p>
    <w:p w:rsidR="002503A2" w:rsidRDefault="002503A2" w:rsidP="009F3D7A">
      <w:pPr>
        <w:widowControl w:val="0"/>
        <w:autoSpaceDE w:val="0"/>
        <w:autoSpaceDN w:val="0"/>
        <w:adjustRightInd w:val="0"/>
      </w:pPr>
    </w:p>
    <w:p w:rsidR="009F3D7A" w:rsidRDefault="009F3D7A" w:rsidP="009F3D7A">
      <w:pPr>
        <w:widowControl w:val="0"/>
        <w:autoSpaceDE w:val="0"/>
        <w:autoSpaceDN w:val="0"/>
        <w:adjustRightInd w:val="0"/>
        <w:ind w:left="1440" w:hanging="720"/>
      </w:pPr>
      <w:r>
        <w:t>a)</w:t>
      </w:r>
      <w:r>
        <w:tab/>
        <w:t xml:space="preserve">If any person fraudulently offers or receives any amount of money for declaring an entry out of a purse or stake; or </w:t>
      </w:r>
    </w:p>
    <w:p w:rsidR="002503A2" w:rsidRDefault="002503A2" w:rsidP="009F3D7A">
      <w:pPr>
        <w:widowControl w:val="0"/>
        <w:autoSpaceDE w:val="0"/>
        <w:autoSpaceDN w:val="0"/>
        <w:adjustRightInd w:val="0"/>
        <w:ind w:left="1440" w:hanging="720"/>
      </w:pPr>
    </w:p>
    <w:p w:rsidR="009F3D7A" w:rsidRDefault="009F3D7A" w:rsidP="009F3D7A">
      <w:pPr>
        <w:widowControl w:val="0"/>
        <w:autoSpaceDE w:val="0"/>
        <w:autoSpaceDN w:val="0"/>
        <w:adjustRightInd w:val="0"/>
        <w:ind w:left="1440" w:hanging="720"/>
      </w:pPr>
      <w:r>
        <w:t>b)</w:t>
      </w:r>
      <w:r>
        <w:tab/>
        <w:t xml:space="preserve">If any person is a part owner or trainer of a horse in which a jockey has any interest; or </w:t>
      </w:r>
    </w:p>
    <w:p w:rsidR="002503A2" w:rsidRDefault="002503A2" w:rsidP="009F3D7A">
      <w:pPr>
        <w:widowControl w:val="0"/>
        <w:autoSpaceDE w:val="0"/>
        <w:autoSpaceDN w:val="0"/>
        <w:adjustRightInd w:val="0"/>
        <w:ind w:left="1440" w:hanging="720"/>
      </w:pPr>
    </w:p>
    <w:p w:rsidR="009F3D7A" w:rsidRDefault="009F3D7A" w:rsidP="009F3D7A">
      <w:pPr>
        <w:widowControl w:val="0"/>
        <w:autoSpaceDE w:val="0"/>
        <w:autoSpaceDN w:val="0"/>
        <w:adjustRightInd w:val="0"/>
        <w:ind w:left="1440" w:hanging="720"/>
      </w:pPr>
      <w:r>
        <w:t>c)</w:t>
      </w:r>
      <w:r>
        <w:tab/>
        <w:t xml:space="preserve">If any person makes a bet with or on behalf of a jockey, unless it be a bet by the owner on a horse that the jockey is riding; or </w:t>
      </w:r>
    </w:p>
    <w:p w:rsidR="002503A2" w:rsidRDefault="002503A2" w:rsidP="009F3D7A">
      <w:pPr>
        <w:widowControl w:val="0"/>
        <w:autoSpaceDE w:val="0"/>
        <w:autoSpaceDN w:val="0"/>
        <w:adjustRightInd w:val="0"/>
        <w:ind w:left="1440" w:hanging="720"/>
      </w:pPr>
    </w:p>
    <w:p w:rsidR="009F3D7A" w:rsidRDefault="009F3D7A" w:rsidP="009F3D7A">
      <w:pPr>
        <w:widowControl w:val="0"/>
        <w:autoSpaceDE w:val="0"/>
        <w:autoSpaceDN w:val="0"/>
        <w:adjustRightInd w:val="0"/>
        <w:ind w:left="1440" w:hanging="720"/>
      </w:pPr>
      <w:r>
        <w:t>d)</w:t>
      </w:r>
      <w:r>
        <w:tab/>
        <w:t xml:space="preserve">If any person offers or gives to any jockey any money, reward, or present in connection with the riding of any race by said jockey, unless said person is the employer of or the owner or trainer of the horse the jockey is riding; or </w:t>
      </w:r>
    </w:p>
    <w:p w:rsidR="002503A2" w:rsidRDefault="002503A2" w:rsidP="009F3D7A">
      <w:pPr>
        <w:widowControl w:val="0"/>
        <w:autoSpaceDE w:val="0"/>
        <w:autoSpaceDN w:val="0"/>
        <w:adjustRightInd w:val="0"/>
        <w:ind w:left="1440" w:hanging="720"/>
      </w:pPr>
    </w:p>
    <w:p w:rsidR="009F3D7A" w:rsidRDefault="009F3D7A" w:rsidP="009F3D7A">
      <w:pPr>
        <w:widowControl w:val="0"/>
        <w:autoSpaceDE w:val="0"/>
        <w:autoSpaceDN w:val="0"/>
        <w:adjustRightInd w:val="0"/>
        <w:ind w:left="1440" w:hanging="720"/>
      </w:pPr>
      <w:r>
        <w:t>e)</w:t>
      </w:r>
      <w:r>
        <w:tab/>
        <w:t xml:space="preserve">If any jockey accepts a </w:t>
      </w:r>
      <w:proofErr w:type="spellStart"/>
      <w:r>
        <w:t>mutuel</w:t>
      </w:r>
      <w:proofErr w:type="spellEnd"/>
      <w:r>
        <w:t xml:space="preserve"> ticket or makes a bet on any horse other than the one he rides; or </w:t>
      </w:r>
    </w:p>
    <w:p w:rsidR="002503A2" w:rsidRDefault="002503A2" w:rsidP="009F3D7A">
      <w:pPr>
        <w:widowControl w:val="0"/>
        <w:autoSpaceDE w:val="0"/>
        <w:autoSpaceDN w:val="0"/>
        <w:adjustRightInd w:val="0"/>
        <w:ind w:left="1440" w:hanging="720"/>
      </w:pPr>
    </w:p>
    <w:p w:rsidR="009F3D7A" w:rsidRDefault="009F3D7A" w:rsidP="009F3D7A">
      <w:pPr>
        <w:widowControl w:val="0"/>
        <w:autoSpaceDE w:val="0"/>
        <w:autoSpaceDN w:val="0"/>
        <w:adjustRightInd w:val="0"/>
        <w:ind w:left="1440" w:hanging="720"/>
      </w:pPr>
      <w:r>
        <w:t>f)</w:t>
      </w:r>
      <w:r>
        <w:tab/>
        <w:t xml:space="preserve">If any person be guilty of any other corrupt or fraudulent practice on the turf, in this or any other country. </w:t>
      </w:r>
    </w:p>
    <w:sectPr w:rsidR="009F3D7A" w:rsidSect="009F3D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3D7A"/>
    <w:rsid w:val="00154A5F"/>
    <w:rsid w:val="001678D1"/>
    <w:rsid w:val="002503A2"/>
    <w:rsid w:val="004B0F55"/>
    <w:rsid w:val="009F3D7A"/>
    <w:rsid w:val="00FD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