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4E" w:rsidRDefault="0006014E" w:rsidP="0006014E">
      <w:pPr>
        <w:widowControl w:val="0"/>
        <w:autoSpaceDE w:val="0"/>
        <w:autoSpaceDN w:val="0"/>
        <w:adjustRightInd w:val="0"/>
      </w:pPr>
      <w:bookmarkStart w:id="0" w:name="_GoBack"/>
      <w:bookmarkEnd w:id="0"/>
    </w:p>
    <w:p w:rsidR="0006014E" w:rsidRDefault="0006014E" w:rsidP="0006014E">
      <w:pPr>
        <w:widowControl w:val="0"/>
        <w:autoSpaceDE w:val="0"/>
        <w:autoSpaceDN w:val="0"/>
        <w:adjustRightInd w:val="0"/>
      </w:pPr>
      <w:r>
        <w:rPr>
          <w:b/>
          <w:bCs/>
        </w:rPr>
        <w:t>Section 1412.40  Readjustments, When Claimed</w:t>
      </w:r>
      <w:r>
        <w:t xml:space="preserve"> </w:t>
      </w:r>
    </w:p>
    <w:p w:rsidR="0006014E" w:rsidRDefault="0006014E" w:rsidP="0006014E">
      <w:pPr>
        <w:widowControl w:val="0"/>
        <w:autoSpaceDE w:val="0"/>
        <w:autoSpaceDN w:val="0"/>
        <w:adjustRightInd w:val="0"/>
      </w:pPr>
    </w:p>
    <w:p w:rsidR="0006014E" w:rsidRDefault="0006014E" w:rsidP="0006014E">
      <w:pPr>
        <w:widowControl w:val="0"/>
        <w:autoSpaceDE w:val="0"/>
        <w:autoSpaceDN w:val="0"/>
        <w:adjustRightInd w:val="0"/>
      </w:pPr>
      <w:r>
        <w:t xml:space="preserve">Allowances must be claimed at the time of entry and these allowances shall not be abandoned except by the consent of the stewards, who may, before scratch time, make readjustments to the proper weights and allowances in conformity with the conditions of the race. Sex allowances shall not be waived. The stewards may, in their discretion, impose penalties upon persons who negligently claim improper allowances. </w:t>
      </w:r>
    </w:p>
    <w:sectPr w:rsidR="0006014E" w:rsidSect="000601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14E"/>
    <w:rsid w:val="00041F75"/>
    <w:rsid w:val="0006014E"/>
    <w:rsid w:val="001678D1"/>
    <w:rsid w:val="00476A3E"/>
    <w:rsid w:val="00A2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1412</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1412</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