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FD" w:rsidRDefault="005A75FD" w:rsidP="005A75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5FD" w:rsidRDefault="005A75FD" w:rsidP="005A75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1402.250  Final Report</w:t>
      </w:r>
      <w:r>
        <w:t xml:space="preserve"> </w:t>
      </w:r>
    </w:p>
    <w:p w:rsidR="005A75FD" w:rsidRDefault="005A75FD" w:rsidP="005A75FD">
      <w:pPr>
        <w:widowControl w:val="0"/>
        <w:autoSpaceDE w:val="0"/>
        <w:autoSpaceDN w:val="0"/>
        <w:adjustRightInd w:val="0"/>
      </w:pPr>
    </w:p>
    <w:p w:rsidR="005A75FD" w:rsidRDefault="005A75FD" w:rsidP="005A75FD">
      <w:pPr>
        <w:widowControl w:val="0"/>
        <w:autoSpaceDE w:val="0"/>
        <w:autoSpaceDN w:val="0"/>
        <w:adjustRightInd w:val="0"/>
      </w:pPr>
      <w:r>
        <w:t xml:space="preserve">At the close of each meeting, each steward shall make a written report to the Executive Director of the Illinois Racing Board of the condition of the meeting and any recommendation he deems advisable. </w:t>
      </w:r>
    </w:p>
    <w:p w:rsidR="005A75FD" w:rsidRDefault="005A75FD" w:rsidP="005A75FD">
      <w:pPr>
        <w:widowControl w:val="0"/>
        <w:autoSpaceDE w:val="0"/>
        <w:autoSpaceDN w:val="0"/>
        <w:adjustRightInd w:val="0"/>
      </w:pPr>
    </w:p>
    <w:p w:rsidR="005A75FD" w:rsidRDefault="005A75FD" w:rsidP="005A75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19309, effective October 25, 1993) </w:t>
      </w:r>
    </w:p>
    <w:sectPr w:rsidR="005A75FD" w:rsidSect="005A75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5FD"/>
    <w:rsid w:val="001678D1"/>
    <w:rsid w:val="005A75FD"/>
    <w:rsid w:val="006E384D"/>
    <w:rsid w:val="00842658"/>
    <w:rsid w:val="00F5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