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83" w:rsidRDefault="00CB5283" w:rsidP="00CB5283">
      <w:pPr>
        <w:widowControl w:val="0"/>
        <w:autoSpaceDE w:val="0"/>
        <w:autoSpaceDN w:val="0"/>
        <w:adjustRightInd w:val="0"/>
      </w:pPr>
      <w:bookmarkStart w:id="0" w:name="_GoBack"/>
      <w:bookmarkEnd w:id="0"/>
    </w:p>
    <w:p w:rsidR="00CB5283" w:rsidRDefault="00CB5283" w:rsidP="00CB5283">
      <w:pPr>
        <w:widowControl w:val="0"/>
        <w:autoSpaceDE w:val="0"/>
        <w:autoSpaceDN w:val="0"/>
        <w:adjustRightInd w:val="0"/>
      </w:pPr>
      <w:r>
        <w:rPr>
          <w:b/>
          <w:bCs/>
        </w:rPr>
        <w:t>Section 1322.30  Definition of Suspension</w:t>
      </w:r>
      <w:r>
        <w:t xml:space="preserve"> </w:t>
      </w:r>
    </w:p>
    <w:p w:rsidR="00CB5283" w:rsidRDefault="00CB5283" w:rsidP="00CB5283">
      <w:pPr>
        <w:widowControl w:val="0"/>
        <w:autoSpaceDE w:val="0"/>
        <w:autoSpaceDN w:val="0"/>
        <w:adjustRightInd w:val="0"/>
      </w:pPr>
    </w:p>
    <w:p w:rsidR="00CB5283" w:rsidRDefault="00CB5283" w:rsidP="00CB5283">
      <w:pPr>
        <w:widowControl w:val="0"/>
        <w:autoSpaceDE w:val="0"/>
        <w:autoSpaceDN w:val="0"/>
        <w:adjustRightInd w:val="0"/>
      </w:pPr>
      <w:r>
        <w:t xml:space="preserve">Whenever the penalty of suspension is prescribed in these rules, it shall be construed to mean an unconditional exclusion and disqualification from the time of receipt of written notice of suspension from privileges and uses of the course and grounds of a track during the progress of a race meeting, unless otherwise specifically limited when such suspension is imposed, such as a suspension from driving. A suspension or expulsion of either a husband or wife shall apply in each instance to both the husband and wife. The suspension becomes effective when notice is given unless otherwise specified. </w:t>
      </w:r>
    </w:p>
    <w:sectPr w:rsidR="00CB5283" w:rsidSect="00CB52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5283"/>
    <w:rsid w:val="001678D1"/>
    <w:rsid w:val="00C01AA5"/>
    <w:rsid w:val="00C71FFA"/>
    <w:rsid w:val="00CB5283"/>
    <w:rsid w:val="00FD1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1322</vt:lpstr>
    </vt:vector>
  </TitlesOfParts>
  <Company>State of Illinois</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1322</dc:title>
  <dc:subject/>
  <dc:creator>Illinois General Assembly</dc:creator>
  <cp:keywords/>
  <dc:description/>
  <cp:lastModifiedBy>Roberts, John</cp:lastModifiedBy>
  <cp:revision>3</cp:revision>
  <dcterms:created xsi:type="dcterms:W3CDTF">2012-06-21T21:25:00Z</dcterms:created>
  <dcterms:modified xsi:type="dcterms:W3CDTF">2012-06-21T21:25:00Z</dcterms:modified>
</cp:coreProperties>
</file>