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EF9" w:rsidRDefault="00372EF9" w:rsidP="00372EF9">
      <w:pPr>
        <w:widowControl w:val="0"/>
        <w:autoSpaceDE w:val="0"/>
        <w:autoSpaceDN w:val="0"/>
        <w:adjustRightInd w:val="0"/>
      </w:pPr>
      <w:bookmarkStart w:id="0" w:name="_GoBack"/>
      <w:bookmarkEnd w:id="0"/>
    </w:p>
    <w:p w:rsidR="00372EF9" w:rsidRDefault="00372EF9" w:rsidP="00372EF9">
      <w:pPr>
        <w:widowControl w:val="0"/>
        <w:autoSpaceDE w:val="0"/>
        <w:autoSpaceDN w:val="0"/>
        <w:adjustRightInd w:val="0"/>
      </w:pPr>
      <w:r>
        <w:rPr>
          <w:b/>
          <w:bCs/>
        </w:rPr>
        <w:t>Section 1312.170  Entries and Starters Required</w:t>
      </w:r>
      <w:r>
        <w:t xml:space="preserve"> </w:t>
      </w:r>
    </w:p>
    <w:p w:rsidR="00372EF9" w:rsidRDefault="00372EF9" w:rsidP="00372EF9">
      <w:pPr>
        <w:widowControl w:val="0"/>
        <w:autoSpaceDE w:val="0"/>
        <w:autoSpaceDN w:val="0"/>
        <w:adjustRightInd w:val="0"/>
      </w:pPr>
    </w:p>
    <w:p w:rsidR="00372EF9" w:rsidRDefault="00372EF9" w:rsidP="00372EF9">
      <w:pPr>
        <w:widowControl w:val="0"/>
        <w:autoSpaceDE w:val="0"/>
        <w:autoSpaceDN w:val="0"/>
        <w:adjustRightInd w:val="0"/>
        <w:ind w:left="1440" w:hanging="720"/>
      </w:pPr>
      <w:r>
        <w:t>a)</w:t>
      </w:r>
      <w:r>
        <w:tab/>
        <w:t xml:space="preserve">Tracks must specify how many entries are required for overnight events and after the condition is fulfilled, the event must be contested except when declared off as provided. </w:t>
      </w:r>
    </w:p>
    <w:p w:rsidR="0043337C" w:rsidRDefault="0043337C" w:rsidP="00372EF9">
      <w:pPr>
        <w:widowControl w:val="0"/>
        <w:autoSpaceDE w:val="0"/>
        <w:autoSpaceDN w:val="0"/>
        <w:adjustRightInd w:val="0"/>
        <w:ind w:left="1440" w:hanging="720"/>
      </w:pPr>
    </w:p>
    <w:p w:rsidR="00372EF9" w:rsidRDefault="00372EF9" w:rsidP="00372EF9">
      <w:pPr>
        <w:widowControl w:val="0"/>
        <w:autoSpaceDE w:val="0"/>
        <w:autoSpaceDN w:val="0"/>
        <w:adjustRightInd w:val="0"/>
        <w:ind w:left="1440" w:hanging="720"/>
      </w:pPr>
      <w:r>
        <w:t>b)</w:t>
      </w:r>
      <w:r>
        <w:tab/>
        <w:t xml:space="preserve">In early closing or late closing events, if five or more interests are declared in to start, unless otherwise specified in the conditions, the race must be contested, except when declared off as provided. Stakes and futurities must be raced if one or more horses are declared in to start except when declared off as provided. </w:t>
      </w:r>
    </w:p>
    <w:p w:rsidR="0043337C" w:rsidRDefault="0043337C" w:rsidP="00372EF9">
      <w:pPr>
        <w:widowControl w:val="0"/>
        <w:autoSpaceDE w:val="0"/>
        <w:autoSpaceDN w:val="0"/>
        <w:adjustRightInd w:val="0"/>
        <w:ind w:left="1440" w:hanging="720"/>
      </w:pPr>
    </w:p>
    <w:p w:rsidR="00372EF9" w:rsidRDefault="00372EF9" w:rsidP="00372EF9">
      <w:pPr>
        <w:widowControl w:val="0"/>
        <w:autoSpaceDE w:val="0"/>
        <w:autoSpaceDN w:val="0"/>
        <w:adjustRightInd w:val="0"/>
        <w:ind w:left="1440" w:hanging="720"/>
      </w:pPr>
      <w:r>
        <w:t>c)</w:t>
      </w:r>
      <w:r>
        <w:tab/>
        <w:t xml:space="preserve">In an early closing event, if less horses are declared in than are required to start, and all declarers are immediately so notified, the horse or horses declared in and ready to race shall be entitled to all of the entrance money and forfeits from each horse named. </w:t>
      </w:r>
    </w:p>
    <w:sectPr w:rsidR="00372EF9" w:rsidSect="00372E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2EF9"/>
    <w:rsid w:val="001678D1"/>
    <w:rsid w:val="00372EF9"/>
    <w:rsid w:val="0043337C"/>
    <w:rsid w:val="00645BEF"/>
    <w:rsid w:val="008B6D52"/>
    <w:rsid w:val="00F7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1312</vt:lpstr>
    </vt:vector>
  </TitlesOfParts>
  <Company>State of Illinois</Company>
  <LinksUpToDate>false</LinksUpToDate>
  <CharactersWithSpaces>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1312</dc:title>
  <dc:subject/>
  <dc:creator>Illinois General Assembly</dc:creator>
  <cp:keywords/>
  <dc:description/>
  <cp:lastModifiedBy>Roberts, John</cp:lastModifiedBy>
  <cp:revision>3</cp:revision>
  <dcterms:created xsi:type="dcterms:W3CDTF">2012-06-21T21:20:00Z</dcterms:created>
  <dcterms:modified xsi:type="dcterms:W3CDTF">2012-06-21T21:20:00Z</dcterms:modified>
</cp:coreProperties>
</file>