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B13" w:rsidRDefault="00975B13" w:rsidP="00975B13">
      <w:pPr>
        <w:widowControl w:val="0"/>
        <w:autoSpaceDE w:val="0"/>
        <w:autoSpaceDN w:val="0"/>
        <w:adjustRightInd w:val="0"/>
      </w:pPr>
      <w:bookmarkStart w:id="0" w:name="_GoBack"/>
      <w:bookmarkEnd w:id="0"/>
    </w:p>
    <w:p w:rsidR="00975B13" w:rsidRDefault="00975B13" w:rsidP="00975B13">
      <w:pPr>
        <w:widowControl w:val="0"/>
        <w:autoSpaceDE w:val="0"/>
        <w:autoSpaceDN w:val="0"/>
        <w:adjustRightInd w:val="0"/>
      </w:pPr>
      <w:r>
        <w:rPr>
          <w:b/>
          <w:bCs/>
        </w:rPr>
        <w:t>Section 1312.100  Early Closing and Late Closing Events</w:t>
      </w:r>
      <w:r>
        <w:t xml:space="preserve"> </w:t>
      </w:r>
    </w:p>
    <w:p w:rsidR="00975B13" w:rsidRDefault="00975B13" w:rsidP="00975B13">
      <w:pPr>
        <w:widowControl w:val="0"/>
        <w:autoSpaceDE w:val="0"/>
        <w:autoSpaceDN w:val="0"/>
        <w:adjustRightInd w:val="0"/>
      </w:pPr>
    </w:p>
    <w:p w:rsidR="00975B13" w:rsidRDefault="00975B13" w:rsidP="00975B13">
      <w:pPr>
        <w:widowControl w:val="0"/>
        <w:autoSpaceDE w:val="0"/>
        <w:autoSpaceDN w:val="0"/>
        <w:adjustRightInd w:val="0"/>
        <w:ind w:left="1440" w:hanging="720"/>
      </w:pPr>
      <w:r>
        <w:t>a)</w:t>
      </w:r>
      <w:r>
        <w:tab/>
        <w:t xml:space="preserve">The sponsor shall state the place and date of the event to be raced and no change in date, program, events or conditions can be made after the nominations have been taken without the written consent of the steward and owner or trainer of all horses eligible at the time the conditions are changed. An entry blank shall be filed with the United States Trotting Association. </w:t>
      </w:r>
    </w:p>
    <w:p w:rsidR="00F54CC8" w:rsidRDefault="00F54CC8" w:rsidP="00975B13">
      <w:pPr>
        <w:widowControl w:val="0"/>
        <w:autoSpaceDE w:val="0"/>
        <w:autoSpaceDN w:val="0"/>
        <w:adjustRightInd w:val="0"/>
        <w:ind w:left="1440" w:hanging="720"/>
      </w:pPr>
    </w:p>
    <w:p w:rsidR="00975B13" w:rsidRDefault="00975B13" w:rsidP="00975B13">
      <w:pPr>
        <w:widowControl w:val="0"/>
        <w:autoSpaceDE w:val="0"/>
        <w:autoSpaceDN w:val="0"/>
        <w:adjustRightInd w:val="0"/>
        <w:ind w:left="1440" w:hanging="720"/>
      </w:pPr>
      <w:r>
        <w:t>b)</w:t>
      </w:r>
      <w:r>
        <w:tab/>
        <w:t xml:space="preserve">All nominations and payments, other than starting fees, in early closing events, shall be due on the first and fifteenth of the month. </w:t>
      </w:r>
    </w:p>
    <w:p w:rsidR="00F54CC8" w:rsidRDefault="00F54CC8" w:rsidP="00975B13">
      <w:pPr>
        <w:widowControl w:val="0"/>
        <w:autoSpaceDE w:val="0"/>
        <w:autoSpaceDN w:val="0"/>
        <w:adjustRightInd w:val="0"/>
        <w:ind w:left="1440" w:hanging="720"/>
      </w:pPr>
    </w:p>
    <w:p w:rsidR="00975B13" w:rsidRDefault="00975B13" w:rsidP="00975B13">
      <w:pPr>
        <w:widowControl w:val="0"/>
        <w:autoSpaceDE w:val="0"/>
        <w:autoSpaceDN w:val="0"/>
        <w:adjustRightInd w:val="0"/>
        <w:ind w:left="1440" w:hanging="720"/>
      </w:pPr>
      <w:r>
        <w:t>c)</w:t>
      </w:r>
      <w:r>
        <w:tab/>
        <w:t xml:space="preserve">A complete list of nominations to any late closing or early closing event shall be published within 20 days after the date of closing and mailed to each nominator, the Board, and the United States Trotting Association. </w:t>
      </w:r>
    </w:p>
    <w:p w:rsidR="00F54CC8" w:rsidRDefault="00F54CC8" w:rsidP="00975B13">
      <w:pPr>
        <w:widowControl w:val="0"/>
        <w:autoSpaceDE w:val="0"/>
        <w:autoSpaceDN w:val="0"/>
        <w:adjustRightInd w:val="0"/>
        <w:ind w:left="1440" w:hanging="720"/>
      </w:pPr>
    </w:p>
    <w:p w:rsidR="00975B13" w:rsidRDefault="00975B13" w:rsidP="00975B13">
      <w:pPr>
        <w:widowControl w:val="0"/>
        <w:autoSpaceDE w:val="0"/>
        <w:autoSpaceDN w:val="0"/>
        <w:adjustRightInd w:val="0"/>
        <w:ind w:left="1440" w:hanging="720"/>
      </w:pPr>
      <w:r>
        <w:t>d)</w:t>
      </w:r>
      <w:r>
        <w:tab/>
        <w:t xml:space="preserve">If the event does not fill, each nominator, the Board, and the United States Trotting Association shall be notified within 10 days and refund of nomination fees shall accompany the notice. </w:t>
      </w:r>
    </w:p>
    <w:sectPr w:rsidR="00975B13" w:rsidSect="00975B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5B13"/>
    <w:rsid w:val="001678D1"/>
    <w:rsid w:val="007001ED"/>
    <w:rsid w:val="00827959"/>
    <w:rsid w:val="00975B13"/>
    <w:rsid w:val="00A84393"/>
    <w:rsid w:val="00F54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1312</vt:lpstr>
    </vt:vector>
  </TitlesOfParts>
  <Company>State of Illinois</Company>
  <LinksUpToDate>false</LinksUpToDate>
  <CharactersWithSpaces>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1312</dc:title>
  <dc:subject/>
  <dc:creator>Illinois General Assembly</dc:creator>
  <cp:keywords/>
  <dc:description/>
  <cp:lastModifiedBy>Roberts, John</cp:lastModifiedBy>
  <cp:revision>3</cp:revision>
  <dcterms:created xsi:type="dcterms:W3CDTF">2012-06-21T21:20:00Z</dcterms:created>
  <dcterms:modified xsi:type="dcterms:W3CDTF">2012-06-21T21:20:00Z</dcterms:modified>
</cp:coreProperties>
</file>