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C0" w:rsidRDefault="00393BC0" w:rsidP="00393BC0">
      <w:pPr>
        <w:widowControl w:val="0"/>
        <w:autoSpaceDE w:val="0"/>
        <w:autoSpaceDN w:val="0"/>
        <w:adjustRightInd w:val="0"/>
      </w:pPr>
    </w:p>
    <w:p w:rsidR="00DE0689" w:rsidRDefault="00393BC0">
      <w:pPr>
        <w:pStyle w:val="JCARMainSourceNote"/>
      </w:pPr>
      <w:r>
        <w:t xml:space="preserve">SOURCE:  Published in Rules and Regulations of Harness Racing (original date not cited in publication); amended July 12, 1974, filed July 22, 1974; amended February 13, 1976, filed March 1, 1976; amended September 19, 1975, filed October 2, 1975; amended at 4 Ill. Reg. 9, p. 251, effective February 20, 1980; amended at 4 Ill. Reg. 21, p. 85, effective May 9, 1980; amended at 5 Ill. Reg. 1498, effective February 2, 1981; codified at 5 Ill. Reg. 10934; amended at 15 Ill. Reg. 2727, effective February 5, 1991; amended at 24 Ill. Reg. 7390, effective May 1, 2000; amended at 25 Ill. Reg. 6390, effective May 1, 2001; amended at 27 Ill. Reg. </w:t>
      </w:r>
      <w:r w:rsidR="00814BE4">
        <w:t>5030</w:t>
      </w:r>
      <w:r>
        <w:t xml:space="preserve">, effective </w:t>
      </w:r>
      <w:r w:rsidR="00D94596">
        <w:t xml:space="preserve">March </w:t>
      </w:r>
      <w:r w:rsidR="00814BE4">
        <w:t>7, 2003</w:t>
      </w:r>
      <w:r w:rsidR="00D87361">
        <w:t xml:space="preserve">; amended at 31 Ill. Reg. </w:t>
      </w:r>
      <w:r w:rsidR="00396F0B">
        <w:t>8526</w:t>
      </w:r>
      <w:r w:rsidR="00D87361">
        <w:t xml:space="preserve">, effective </w:t>
      </w:r>
      <w:r w:rsidR="00396F0B">
        <w:t>June 1, 2007</w:t>
      </w:r>
      <w:r w:rsidR="00DE0689">
        <w:t xml:space="preserve">; amended at 36 Ill. Reg. </w:t>
      </w:r>
      <w:r w:rsidR="00AD6C77">
        <w:t>16340</w:t>
      </w:r>
      <w:r w:rsidR="00DE0689">
        <w:t xml:space="preserve">, effective </w:t>
      </w:r>
      <w:r w:rsidR="00AD6C77">
        <w:t>November 1, 2012</w:t>
      </w:r>
      <w:r w:rsidR="003508E2">
        <w:t>; emergency amendment at 39 Ill.</w:t>
      </w:r>
      <w:r w:rsidR="00840BE0">
        <w:t xml:space="preserve"> Reg. </w:t>
      </w:r>
      <w:r w:rsidR="00C85C51">
        <w:t>551</w:t>
      </w:r>
      <w:r w:rsidR="00BD1F80">
        <w:t>4</w:t>
      </w:r>
      <w:r w:rsidR="00840BE0">
        <w:t>, effective April 1</w:t>
      </w:r>
      <w:r w:rsidR="003508E2">
        <w:t>, 2015, for a maximum of 150 days</w:t>
      </w:r>
      <w:r w:rsidR="000025CF">
        <w:t xml:space="preserve">; amended at 39 Ill. Reg. </w:t>
      </w:r>
      <w:r w:rsidR="00720581">
        <w:t>11844</w:t>
      </w:r>
      <w:r w:rsidR="000025CF">
        <w:t xml:space="preserve">, effective </w:t>
      </w:r>
      <w:bookmarkStart w:id="0" w:name="_GoBack"/>
      <w:r w:rsidR="00720581">
        <w:t>August 10, 2015</w:t>
      </w:r>
      <w:bookmarkEnd w:id="0"/>
      <w:r w:rsidR="00DE0689">
        <w:t>.</w:t>
      </w:r>
    </w:p>
    <w:sectPr w:rsidR="00DE0689" w:rsidSect="00B603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307"/>
    <w:rsid w:val="000025CF"/>
    <w:rsid w:val="000F1609"/>
    <w:rsid w:val="001678D1"/>
    <w:rsid w:val="003508E2"/>
    <w:rsid w:val="00393BC0"/>
    <w:rsid w:val="00396F0B"/>
    <w:rsid w:val="00720581"/>
    <w:rsid w:val="008143E4"/>
    <w:rsid w:val="00814BE4"/>
    <w:rsid w:val="00840BE0"/>
    <w:rsid w:val="008E2B07"/>
    <w:rsid w:val="00A504DB"/>
    <w:rsid w:val="00AD6C77"/>
    <w:rsid w:val="00B60307"/>
    <w:rsid w:val="00BD1F80"/>
    <w:rsid w:val="00C85C51"/>
    <w:rsid w:val="00D87361"/>
    <w:rsid w:val="00D94596"/>
    <w:rsid w:val="00D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F61DAB-CC23-4AF7-88BA-F90910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5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 (original date not cited in publication); amended July 12, 1974,</vt:lpstr>
    </vt:vector>
  </TitlesOfParts>
  <Company>State of Illinois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 (original date not cited in publication); amended July 12, 1974,</dc:title>
  <dc:subject/>
  <dc:creator>Illinois General Assembly</dc:creator>
  <cp:keywords/>
  <dc:description/>
  <cp:lastModifiedBy>King, Melissa A.</cp:lastModifiedBy>
  <cp:revision>11</cp:revision>
  <dcterms:created xsi:type="dcterms:W3CDTF">2012-06-21T21:20:00Z</dcterms:created>
  <dcterms:modified xsi:type="dcterms:W3CDTF">2015-08-14T18:05:00Z</dcterms:modified>
</cp:coreProperties>
</file>