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047" w:rsidRDefault="00252047" w:rsidP="002520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2047" w:rsidRDefault="00252047" w:rsidP="002520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1303.50  Payment of Fines</w:t>
      </w:r>
      <w:r>
        <w:t xml:space="preserve"> </w:t>
      </w:r>
    </w:p>
    <w:p w:rsidR="00252047" w:rsidRDefault="00252047" w:rsidP="00252047">
      <w:pPr>
        <w:widowControl w:val="0"/>
        <w:autoSpaceDE w:val="0"/>
        <w:autoSpaceDN w:val="0"/>
        <w:adjustRightInd w:val="0"/>
      </w:pPr>
    </w:p>
    <w:p w:rsidR="00252047" w:rsidRDefault="00252047" w:rsidP="00252047">
      <w:pPr>
        <w:widowControl w:val="0"/>
        <w:autoSpaceDE w:val="0"/>
        <w:autoSpaceDN w:val="0"/>
        <w:adjustRightInd w:val="0"/>
      </w:pPr>
      <w:r>
        <w:t xml:space="preserve">Payment of a fine directly or indirectly by a person other than the person upon whom it is imposed is prohibited and will be unacceptable to the Board. </w:t>
      </w:r>
    </w:p>
    <w:sectPr w:rsidR="00252047" w:rsidSect="002520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2047"/>
    <w:rsid w:val="001678D1"/>
    <w:rsid w:val="00252047"/>
    <w:rsid w:val="00394B67"/>
    <w:rsid w:val="004F6A38"/>
    <w:rsid w:val="00BF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1303</vt:lpstr>
    </vt:vector>
  </TitlesOfParts>
  <Company>State of Illinois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1303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