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74" w:rsidRDefault="00074C74" w:rsidP="00074C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C74" w:rsidRDefault="00074C74" w:rsidP="00074C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510.100  Claimed Horse's Certificate</w:t>
      </w:r>
      <w:r>
        <w:t xml:space="preserve"> </w:t>
      </w:r>
    </w:p>
    <w:p w:rsidR="00074C74" w:rsidRDefault="00074C74" w:rsidP="00074C74">
      <w:pPr>
        <w:widowControl w:val="0"/>
        <w:autoSpaceDE w:val="0"/>
        <w:autoSpaceDN w:val="0"/>
        <w:adjustRightInd w:val="0"/>
      </w:pPr>
    </w:p>
    <w:p w:rsidR="00074C74" w:rsidRDefault="00074C74" w:rsidP="00074C74">
      <w:pPr>
        <w:widowControl w:val="0"/>
        <w:autoSpaceDE w:val="0"/>
        <w:autoSpaceDN w:val="0"/>
        <w:adjustRightInd w:val="0"/>
      </w:pPr>
      <w:r>
        <w:t xml:space="preserve">The foal certificate or eligibility papers of a claimed horse shall remain in the custody of the racing secretary's staff until the new owner removes the horse from the track. </w:t>
      </w:r>
    </w:p>
    <w:sectPr w:rsidR="00074C74" w:rsidSect="00074C7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C74"/>
    <w:rsid w:val="00064B3A"/>
    <w:rsid w:val="00074C74"/>
    <w:rsid w:val="00295D10"/>
    <w:rsid w:val="00D07497"/>
    <w:rsid w:val="00E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