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75" w:rsidRDefault="00403075" w:rsidP="004030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075" w:rsidRDefault="00403075" w:rsidP="0040307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508.10</w:t>
      </w:r>
      <w:r>
        <w:tab/>
        <w:t xml:space="preserve">Purpose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508.20</w:t>
      </w:r>
      <w:r>
        <w:tab/>
        <w:t xml:space="preserve">Definitions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508.30</w:t>
      </w:r>
      <w:r>
        <w:tab/>
        <w:t xml:space="preserve">Breathalyzer Test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508.35</w:t>
      </w:r>
      <w:r>
        <w:tab/>
        <w:t xml:space="preserve">Hearings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508.40</w:t>
      </w:r>
      <w:r>
        <w:tab/>
        <w:t xml:space="preserve">Penalties for Alcohol Abuse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508.50</w:t>
      </w:r>
      <w:r>
        <w:tab/>
        <w:t xml:space="preserve">Licensee Subject to Testing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508.60</w:t>
      </w:r>
      <w:r>
        <w:tab/>
        <w:t xml:space="preserve">Penalties for Substance Abuse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508.70</w:t>
      </w:r>
      <w:r>
        <w:tab/>
        <w:t xml:space="preserve">Confidential Test Results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508.80</w:t>
      </w:r>
      <w:r>
        <w:tab/>
        <w:t xml:space="preserve">Random Testing </w:t>
      </w:r>
    </w:p>
    <w:p w:rsidR="00403075" w:rsidRDefault="00403075" w:rsidP="00403075">
      <w:pPr>
        <w:widowControl w:val="0"/>
        <w:autoSpaceDE w:val="0"/>
        <w:autoSpaceDN w:val="0"/>
        <w:adjustRightInd w:val="0"/>
        <w:ind w:left="1440" w:hanging="1440"/>
      </w:pPr>
      <w:r>
        <w:t>508.90</w:t>
      </w:r>
      <w:r>
        <w:tab/>
        <w:t xml:space="preserve">Severability </w:t>
      </w:r>
    </w:p>
    <w:sectPr w:rsidR="00403075" w:rsidSect="001B4C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CCD"/>
    <w:rsid w:val="00085C07"/>
    <w:rsid w:val="00144EA5"/>
    <w:rsid w:val="001B4CCD"/>
    <w:rsid w:val="00403075"/>
    <w:rsid w:val="004618DA"/>
    <w:rsid w:val="006F4323"/>
    <w:rsid w:val="00915D93"/>
    <w:rsid w:val="00CE2D1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07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07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