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A29" w:rsidRDefault="009C5A29" w:rsidP="00E865EC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9C5A29" w:rsidRDefault="009C5A29" w:rsidP="00E865EC">
      <w:pPr>
        <w:widowControl w:val="0"/>
        <w:autoSpaceDE w:val="0"/>
        <w:autoSpaceDN w:val="0"/>
        <w:adjustRightInd w:val="0"/>
        <w:ind w:left="1425" w:hanging="1425"/>
      </w:pPr>
      <w:r>
        <w:t>431.10</w:t>
      </w:r>
      <w:r>
        <w:tab/>
        <w:t xml:space="preserve">Lease of Race Track </w:t>
      </w:r>
    </w:p>
    <w:sectPr w:rsidR="009C5A29" w:rsidSect="009C5A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C5A29"/>
    <w:rsid w:val="000C73BB"/>
    <w:rsid w:val="00562DB3"/>
    <w:rsid w:val="009C5A29"/>
    <w:rsid w:val="00E5416D"/>
    <w:rsid w:val="00E865E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2012-06-21T21:03:00Z</dcterms:created>
  <dcterms:modified xsi:type="dcterms:W3CDTF">2012-06-21T21:03:00Z</dcterms:modified>
</cp:coreProperties>
</file>