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2B3" w:rsidRDefault="007D12B3" w:rsidP="007D12B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D12B3" w:rsidRDefault="007D12B3" w:rsidP="007D12B3">
      <w:pPr>
        <w:widowControl w:val="0"/>
        <w:autoSpaceDE w:val="0"/>
        <w:autoSpaceDN w:val="0"/>
        <w:adjustRightInd w:val="0"/>
      </w:pPr>
      <w:r>
        <w:rPr>
          <w:b/>
          <w:bCs/>
        </w:rPr>
        <w:t>Section 420.50  Closing Devices for Toilet Doors</w:t>
      </w:r>
      <w:r>
        <w:t xml:space="preserve"> </w:t>
      </w:r>
    </w:p>
    <w:p w:rsidR="007D12B3" w:rsidRDefault="007D12B3" w:rsidP="007D12B3">
      <w:pPr>
        <w:widowControl w:val="0"/>
        <w:autoSpaceDE w:val="0"/>
        <w:autoSpaceDN w:val="0"/>
        <w:adjustRightInd w:val="0"/>
      </w:pPr>
    </w:p>
    <w:p w:rsidR="007D12B3" w:rsidRDefault="007D12B3" w:rsidP="007D12B3">
      <w:pPr>
        <w:widowControl w:val="0"/>
        <w:autoSpaceDE w:val="0"/>
        <w:autoSpaceDN w:val="0"/>
        <w:adjustRightInd w:val="0"/>
      </w:pPr>
      <w:r>
        <w:t xml:space="preserve">The door to every toilet room shall be fitted with an effective self-closing device. </w:t>
      </w:r>
    </w:p>
    <w:sectPr w:rsidR="007D12B3" w:rsidSect="007D12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12B3"/>
    <w:rsid w:val="001678D1"/>
    <w:rsid w:val="007007E5"/>
    <w:rsid w:val="007D12B3"/>
    <w:rsid w:val="00A8033C"/>
    <w:rsid w:val="00BA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420</vt:lpstr>
    </vt:vector>
  </TitlesOfParts>
  <Company>State of Illinois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420</dc:title>
  <dc:subject/>
  <dc:creator>Illinois General Assembly</dc:creator>
  <cp:keywords/>
  <dc:description/>
  <cp:lastModifiedBy>Roberts, John</cp:lastModifiedBy>
  <cp:revision>3</cp:revision>
  <dcterms:created xsi:type="dcterms:W3CDTF">2012-06-21T21:02:00Z</dcterms:created>
  <dcterms:modified xsi:type="dcterms:W3CDTF">2012-06-21T21:02:00Z</dcterms:modified>
</cp:coreProperties>
</file>