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r>
        <w:t>415.10</w:t>
      </w:r>
      <w:r>
        <w:tab/>
        <w:t xml:space="preserve">Required Information </w:t>
      </w:r>
    </w:p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r>
        <w:t>415.20</w:t>
      </w:r>
      <w:r>
        <w:tab/>
        <w:t xml:space="preserve">Supply Information for Patrons (Repealed) </w:t>
      </w:r>
    </w:p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r>
        <w:t>415.30</w:t>
      </w:r>
      <w:r>
        <w:tab/>
        <w:t xml:space="preserve">Thoroughbred Programs </w:t>
      </w:r>
    </w:p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r>
        <w:t>415.40</w:t>
      </w:r>
      <w:r>
        <w:tab/>
        <w:t xml:space="preserve">Harness Programs </w:t>
      </w:r>
    </w:p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r>
        <w:t>415.50</w:t>
      </w:r>
      <w:r>
        <w:tab/>
        <w:t xml:space="preserve">Quarterhorse Programs </w:t>
      </w:r>
    </w:p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r>
        <w:t>415.60</w:t>
      </w:r>
      <w:r>
        <w:tab/>
        <w:t xml:space="preserve">Availability of Programs </w:t>
      </w:r>
    </w:p>
    <w:p w:rsidR="00B8132C" w:rsidRDefault="00B8132C" w:rsidP="0092397F">
      <w:pPr>
        <w:widowControl w:val="0"/>
        <w:autoSpaceDE w:val="0"/>
        <w:autoSpaceDN w:val="0"/>
        <w:adjustRightInd w:val="0"/>
        <w:ind w:left="1425" w:hanging="1425"/>
      </w:pPr>
      <w:r>
        <w:t>415.70</w:t>
      </w:r>
      <w:r>
        <w:tab/>
        <w:t xml:space="preserve">Distribution of Programs </w:t>
      </w:r>
    </w:p>
    <w:sectPr w:rsidR="00B8132C" w:rsidSect="00B81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32C"/>
    <w:rsid w:val="0092397F"/>
    <w:rsid w:val="009D2C3E"/>
    <w:rsid w:val="00B8132C"/>
    <w:rsid w:val="00DB7471"/>
    <w:rsid w:val="00F3588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