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4A" w:rsidRDefault="00436F4A" w:rsidP="00BA0668">
      <w:bookmarkStart w:id="0" w:name="_GoBack"/>
      <w:bookmarkEnd w:id="0"/>
    </w:p>
    <w:p w:rsidR="00BA0668" w:rsidRPr="00436F4A" w:rsidRDefault="00BA0668" w:rsidP="00BA0668">
      <w:pPr>
        <w:rPr>
          <w:b/>
        </w:rPr>
      </w:pPr>
      <w:r w:rsidRPr="00436F4A">
        <w:rPr>
          <w:b/>
        </w:rPr>
        <w:t>Section 325.50  Powers of the Board</w:t>
      </w:r>
    </w:p>
    <w:p w:rsidR="00BA0668" w:rsidRPr="00BA0668" w:rsidRDefault="00BA0668" w:rsidP="00BA0668"/>
    <w:p w:rsidR="00BA0668" w:rsidRPr="00BA0668" w:rsidRDefault="00436F4A" w:rsidP="00436F4A">
      <w:pPr>
        <w:ind w:left="1440" w:hanging="720"/>
      </w:pPr>
      <w:r>
        <w:t>a)</w:t>
      </w:r>
      <w:r>
        <w:tab/>
      </w:r>
      <w:r w:rsidR="00BA0668" w:rsidRPr="00BA0668">
        <w:t xml:space="preserve">The Board shall have unrestricted access to all records and financial information of the </w:t>
      </w:r>
      <w:r w:rsidR="00524575">
        <w:t>ADW l</w:t>
      </w:r>
      <w:r w:rsidR="007C36BB">
        <w:t>icensee</w:t>
      </w:r>
      <w:r w:rsidR="00BA0668" w:rsidRPr="00BA0668">
        <w:t xml:space="preserve">, including all account information.  This information shall be made available to the Board, by the </w:t>
      </w:r>
      <w:r w:rsidR="00524575">
        <w:t>ADW l</w:t>
      </w:r>
      <w:r w:rsidR="007C36BB">
        <w:t>icensee</w:t>
      </w:r>
      <w:r w:rsidR="00BA0668" w:rsidRPr="00BA0668">
        <w:t xml:space="preserve">, upon notice from the Board to the extent that disclosure is not expressly prohibited by law.  Board access to and use of information concerning wager transactions and </w:t>
      </w:r>
      <w:r w:rsidR="00F87717">
        <w:t>ADW</w:t>
      </w:r>
      <w:r w:rsidR="00BA0668" w:rsidRPr="00BA0668">
        <w:t xml:space="preserve"> customers shall be considered proprietary and shall not be disclosed publicly</w:t>
      </w:r>
      <w:r w:rsidR="00544E4D">
        <w:t>,</w:t>
      </w:r>
      <w:r w:rsidR="00BA0668" w:rsidRPr="00BA0668">
        <w:t xml:space="preserve"> except as may be required by law.  This information may be shared for multi-jurisdiction investigative purposes.  A</w:t>
      </w:r>
      <w:r w:rsidR="00524575">
        <w:t>n ADW l</w:t>
      </w:r>
      <w:r w:rsidR="007C36BB">
        <w:t>icensee</w:t>
      </w:r>
      <w:r w:rsidR="00BA0668" w:rsidRPr="00BA0668">
        <w:t xml:space="preserve"> shall report to the Board any known or suspected rule violations by any person involving </w:t>
      </w:r>
      <w:r w:rsidR="00F87717">
        <w:t>ADW</w:t>
      </w:r>
      <w:r w:rsidR="00BA0668" w:rsidRPr="00BA0668">
        <w:t xml:space="preserve"> and cooperate in any subsequent investigations.</w:t>
      </w:r>
    </w:p>
    <w:p w:rsidR="00BA0668" w:rsidRPr="00BA0668" w:rsidRDefault="00BA0668" w:rsidP="00BA0668"/>
    <w:p w:rsidR="00BA0668" w:rsidRPr="00BA0668" w:rsidRDefault="00436F4A" w:rsidP="00436F4A">
      <w:pPr>
        <w:ind w:firstLine="720"/>
      </w:pPr>
      <w:r>
        <w:t>b)</w:t>
      </w:r>
      <w:r>
        <w:tab/>
      </w:r>
      <w:r w:rsidR="00BA0668" w:rsidRPr="00BA0668">
        <w:t>The following reports shall be available for inspection by the Board upon request:</w:t>
      </w:r>
    </w:p>
    <w:p w:rsidR="00BA0668" w:rsidRPr="00BA0668" w:rsidRDefault="00BA0668" w:rsidP="00BA0668"/>
    <w:p w:rsidR="00BA0668" w:rsidRPr="00BA0668" w:rsidRDefault="00436F4A" w:rsidP="00436F4A">
      <w:pPr>
        <w:ind w:left="1440"/>
      </w:pPr>
      <w:r>
        <w:t>1)</w:t>
      </w:r>
      <w:r>
        <w:tab/>
      </w:r>
      <w:r w:rsidR="00F87717">
        <w:t>ADW</w:t>
      </w:r>
      <w:r w:rsidR="00BA0668" w:rsidRPr="00BA0668">
        <w:t xml:space="preserve"> handle;</w:t>
      </w:r>
    </w:p>
    <w:p w:rsidR="00BA0668" w:rsidRPr="00BA0668" w:rsidRDefault="00BA0668" w:rsidP="00436F4A">
      <w:pPr>
        <w:ind w:left="1440"/>
      </w:pPr>
    </w:p>
    <w:p w:rsidR="00BA0668" w:rsidRPr="00BA0668" w:rsidRDefault="00436F4A" w:rsidP="00436F4A">
      <w:pPr>
        <w:ind w:left="1440"/>
      </w:pPr>
      <w:r>
        <w:t>2)</w:t>
      </w:r>
      <w:r>
        <w:tab/>
      </w:r>
      <w:r w:rsidR="00BA0668" w:rsidRPr="00BA0668">
        <w:t>Reports for taxation purposes;</w:t>
      </w:r>
    </w:p>
    <w:p w:rsidR="00BA0668" w:rsidRPr="00BA0668" w:rsidRDefault="00BA0668" w:rsidP="00436F4A">
      <w:pPr>
        <w:ind w:left="1440"/>
      </w:pPr>
    </w:p>
    <w:p w:rsidR="00BA0668" w:rsidRPr="00BA0668" w:rsidRDefault="00436F4A" w:rsidP="00436F4A">
      <w:pPr>
        <w:ind w:left="1440"/>
      </w:pPr>
      <w:r>
        <w:t>3)</w:t>
      </w:r>
      <w:r>
        <w:tab/>
      </w:r>
      <w:r w:rsidR="00BA0668" w:rsidRPr="00BA0668">
        <w:t>Customer complaints;</w:t>
      </w:r>
    </w:p>
    <w:p w:rsidR="00BA0668" w:rsidRPr="00BA0668" w:rsidRDefault="00BA0668" w:rsidP="00436F4A">
      <w:pPr>
        <w:ind w:left="1440"/>
      </w:pPr>
    </w:p>
    <w:p w:rsidR="00BA0668" w:rsidRPr="00BA0668" w:rsidRDefault="00436F4A" w:rsidP="00436F4A">
      <w:pPr>
        <w:ind w:left="1440"/>
      </w:pPr>
      <w:r>
        <w:t>4)</w:t>
      </w:r>
      <w:r>
        <w:tab/>
      </w:r>
      <w:r w:rsidR="00BA0668" w:rsidRPr="00BA0668">
        <w:t>List of active accounts;</w:t>
      </w:r>
    </w:p>
    <w:p w:rsidR="00BA0668" w:rsidRPr="00BA0668" w:rsidRDefault="00BA0668" w:rsidP="00436F4A">
      <w:pPr>
        <w:ind w:left="1440"/>
      </w:pPr>
    </w:p>
    <w:p w:rsidR="00BA0668" w:rsidRPr="00BA0668" w:rsidRDefault="00436F4A" w:rsidP="00436F4A">
      <w:pPr>
        <w:ind w:left="1440"/>
      </w:pPr>
      <w:r>
        <w:t>5)</w:t>
      </w:r>
      <w:r>
        <w:tab/>
      </w:r>
      <w:r w:rsidR="00BA0668" w:rsidRPr="00BA0668">
        <w:t>List of excluded persons;</w:t>
      </w:r>
    </w:p>
    <w:p w:rsidR="00BA0668" w:rsidRPr="00BA0668" w:rsidRDefault="00BA0668" w:rsidP="00436F4A">
      <w:pPr>
        <w:ind w:left="1440"/>
      </w:pPr>
    </w:p>
    <w:p w:rsidR="00BA0668" w:rsidRPr="00BA0668" w:rsidRDefault="00436F4A" w:rsidP="00436F4A">
      <w:pPr>
        <w:ind w:left="1440"/>
      </w:pPr>
      <w:r>
        <w:t>6)</w:t>
      </w:r>
      <w:r>
        <w:tab/>
      </w:r>
      <w:r w:rsidR="00BA0668" w:rsidRPr="00BA0668">
        <w:t>List of account holders;</w:t>
      </w:r>
    </w:p>
    <w:p w:rsidR="00BA0668" w:rsidRPr="00BA0668" w:rsidRDefault="00BA0668" w:rsidP="00436F4A">
      <w:pPr>
        <w:ind w:left="1440"/>
      </w:pPr>
    </w:p>
    <w:p w:rsidR="00BA0668" w:rsidRPr="00BA0668" w:rsidRDefault="00436F4A" w:rsidP="00436F4A">
      <w:pPr>
        <w:ind w:left="1440"/>
      </w:pPr>
      <w:r>
        <w:t>7)</w:t>
      </w:r>
      <w:r>
        <w:tab/>
      </w:r>
      <w:r w:rsidR="00BA0668" w:rsidRPr="00BA0668">
        <w:t>Log of all system accesses; and</w:t>
      </w:r>
    </w:p>
    <w:p w:rsidR="00BA0668" w:rsidRPr="00BA0668" w:rsidRDefault="00BA0668" w:rsidP="00436F4A">
      <w:pPr>
        <w:ind w:left="1440"/>
      </w:pPr>
    </w:p>
    <w:p w:rsidR="00BA0668" w:rsidRPr="00BA0668" w:rsidRDefault="00436F4A" w:rsidP="00436F4A">
      <w:pPr>
        <w:ind w:left="1440"/>
      </w:pPr>
      <w:r>
        <w:t>8)</w:t>
      </w:r>
      <w:r>
        <w:tab/>
      </w:r>
      <w:r w:rsidR="00BA0668" w:rsidRPr="00BA0668">
        <w:t>List of all deposits, withdrawals, wagers and winning payouts.</w:t>
      </w:r>
    </w:p>
    <w:sectPr w:rsidR="00BA0668" w:rsidRPr="00BA066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9EC" w:rsidRDefault="008309EC">
      <w:r>
        <w:separator/>
      </w:r>
    </w:p>
  </w:endnote>
  <w:endnote w:type="continuationSeparator" w:id="0">
    <w:p w:rsidR="008309EC" w:rsidRDefault="0083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9EC" w:rsidRDefault="008309EC">
      <w:r>
        <w:separator/>
      </w:r>
    </w:p>
  </w:footnote>
  <w:footnote w:type="continuationSeparator" w:id="0">
    <w:p w:rsidR="008309EC" w:rsidRDefault="0083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F22D1"/>
    <w:multiLevelType w:val="hybridMultilevel"/>
    <w:tmpl w:val="1F36A504"/>
    <w:lvl w:ilvl="0" w:tplc="B680E4C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F110F6"/>
    <w:multiLevelType w:val="hybridMultilevel"/>
    <w:tmpl w:val="CF9C1122"/>
    <w:lvl w:ilvl="0" w:tplc="F7AC196E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66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55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0E15"/>
    <w:rsid w:val="00293A3A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F4A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575"/>
    <w:rsid w:val="00526060"/>
    <w:rsid w:val="005267A1"/>
    <w:rsid w:val="00530BE1"/>
    <w:rsid w:val="00531849"/>
    <w:rsid w:val="005341A0"/>
    <w:rsid w:val="00542E97"/>
    <w:rsid w:val="00544B77"/>
    <w:rsid w:val="00544E4D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1F1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6BB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9EC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FB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6C5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3CAF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668"/>
    <w:rsid w:val="00BA2E0F"/>
    <w:rsid w:val="00BB0A4F"/>
    <w:rsid w:val="00BB230E"/>
    <w:rsid w:val="00BB6CAC"/>
    <w:rsid w:val="00BC000F"/>
    <w:rsid w:val="00BC00FF"/>
    <w:rsid w:val="00BD0ED2"/>
    <w:rsid w:val="00BD4FE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FD7"/>
    <w:rsid w:val="00DB2CC7"/>
    <w:rsid w:val="00DB78E4"/>
    <w:rsid w:val="00DC016D"/>
    <w:rsid w:val="00DC505C"/>
    <w:rsid w:val="00DC5FDC"/>
    <w:rsid w:val="00DD3C9D"/>
    <w:rsid w:val="00DE2DD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131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6A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71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BA066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BA06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