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08" w:rsidRDefault="009E3508" w:rsidP="009E3508">
      <w:pPr>
        <w:widowControl w:val="0"/>
        <w:autoSpaceDE w:val="0"/>
        <w:autoSpaceDN w:val="0"/>
        <w:adjustRightInd w:val="0"/>
      </w:pPr>
      <w:bookmarkStart w:id="0" w:name="_GoBack"/>
      <w:bookmarkEnd w:id="0"/>
    </w:p>
    <w:p w:rsidR="009E3508" w:rsidRDefault="009E3508" w:rsidP="009E3508">
      <w:pPr>
        <w:widowControl w:val="0"/>
        <w:autoSpaceDE w:val="0"/>
        <w:autoSpaceDN w:val="0"/>
        <w:adjustRightInd w:val="0"/>
      </w:pPr>
      <w:r>
        <w:rPr>
          <w:b/>
          <w:bCs/>
        </w:rPr>
        <w:t>Section 321.60  Sufficient Account Balance</w:t>
      </w:r>
      <w:r>
        <w:t xml:space="preserve"> </w:t>
      </w:r>
    </w:p>
    <w:p w:rsidR="009E3508" w:rsidRDefault="009E3508" w:rsidP="009E3508">
      <w:pPr>
        <w:widowControl w:val="0"/>
        <w:autoSpaceDE w:val="0"/>
        <w:autoSpaceDN w:val="0"/>
        <w:adjustRightInd w:val="0"/>
      </w:pPr>
    </w:p>
    <w:p w:rsidR="009E3508" w:rsidRDefault="009E3508" w:rsidP="009E3508">
      <w:pPr>
        <w:widowControl w:val="0"/>
        <w:autoSpaceDE w:val="0"/>
        <w:autoSpaceDN w:val="0"/>
        <w:adjustRightInd w:val="0"/>
      </w:pPr>
      <w:r>
        <w:t xml:space="preserve">Each account holder shall be deemed to be aware of the status of that account at all times.  Wagers shall not be accepted which would exceed the available balance of that account.  Any account not updated when a transaction is completed shall be inoperable until the transaction is posted and the account balance updated. </w:t>
      </w:r>
    </w:p>
    <w:sectPr w:rsidR="009E3508" w:rsidSect="009E35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3508"/>
    <w:rsid w:val="001678D1"/>
    <w:rsid w:val="00485BB8"/>
    <w:rsid w:val="0091792B"/>
    <w:rsid w:val="009E3508"/>
    <w:rsid w:val="00D3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321</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