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CE" w:rsidRDefault="00A163CE" w:rsidP="00A163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321.10</w:t>
      </w:r>
      <w:r>
        <w:tab/>
        <w:t xml:space="preserve">General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321.20</w:t>
      </w:r>
      <w:r>
        <w:tab/>
        <w:t xml:space="preserve">Account Opening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321.30</w:t>
      </w:r>
      <w:r>
        <w:tab/>
        <w:t xml:space="preserve">Refusals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321.40</w:t>
      </w:r>
      <w:r>
        <w:tab/>
        <w:t xml:space="preserve">Patron Information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321.50</w:t>
      </w:r>
      <w:r>
        <w:tab/>
        <w:t xml:space="preserve">Deposits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321.60</w:t>
      </w:r>
      <w:r>
        <w:tab/>
        <w:t xml:space="preserve">Sufficient Account Balance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321.70</w:t>
      </w:r>
      <w:r>
        <w:tab/>
        <w:t xml:space="preserve">Account Credits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321.80</w:t>
      </w:r>
      <w:r>
        <w:tab/>
        <w:t xml:space="preserve">Account Operation </w:t>
      </w:r>
    </w:p>
    <w:p w:rsidR="00A163CE" w:rsidRDefault="00A163CE" w:rsidP="0067420C">
      <w:pPr>
        <w:widowControl w:val="0"/>
        <w:autoSpaceDE w:val="0"/>
        <w:autoSpaceDN w:val="0"/>
        <w:adjustRightInd w:val="0"/>
        <w:ind w:left="1425" w:hanging="1425"/>
      </w:pPr>
      <w:r>
        <w:t>321.90</w:t>
      </w:r>
      <w:r>
        <w:tab/>
        <w:t xml:space="preserve">Account Closure </w:t>
      </w:r>
    </w:p>
    <w:sectPr w:rsidR="00A163CE" w:rsidSect="00A16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3CE"/>
    <w:rsid w:val="0019637A"/>
    <w:rsid w:val="00260700"/>
    <w:rsid w:val="004D3912"/>
    <w:rsid w:val="0067420C"/>
    <w:rsid w:val="00A163C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