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03" w:rsidRDefault="00FE2A03" w:rsidP="00FE2A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2A03" w:rsidRDefault="00FE2A03" w:rsidP="00FE2A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318.10  Definition</w:t>
      </w:r>
      <w:r>
        <w:t xml:space="preserve"> </w:t>
      </w:r>
    </w:p>
    <w:p w:rsidR="00FE2A03" w:rsidRDefault="00FE2A03" w:rsidP="00FE2A03">
      <w:pPr>
        <w:widowControl w:val="0"/>
        <w:autoSpaceDE w:val="0"/>
        <w:autoSpaceDN w:val="0"/>
        <w:adjustRightInd w:val="0"/>
      </w:pPr>
    </w:p>
    <w:p w:rsidR="00FE2A03" w:rsidRDefault="00FE2A03" w:rsidP="00FE2A03">
      <w:pPr>
        <w:widowControl w:val="0"/>
        <w:autoSpaceDE w:val="0"/>
        <w:autoSpaceDN w:val="0"/>
        <w:adjustRightInd w:val="0"/>
      </w:pPr>
      <w:r>
        <w:t xml:space="preserve">The Future Wager requires selection of the appropriate winning combination, depending on the type of pool of the Future Wager. </w:t>
      </w:r>
    </w:p>
    <w:sectPr w:rsidR="00FE2A03" w:rsidSect="00FE2A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A03"/>
    <w:rsid w:val="001678D1"/>
    <w:rsid w:val="00B72D19"/>
    <w:rsid w:val="00E34E3C"/>
    <w:rsid w:val="00EE7833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318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318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