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6E9" w:rsidRDefault="005726E9" w:rsidP="005726E9">
      <w:pPr>
        <w:widowControl w:val="0"/>
        <w:autoSpaceDE w:val="0"/>
        <w:autoSpaceDN w:val="0"/>
        <w:adjustRightInd w:val="0"/>
      </w:pPr>
      <w:bookmarkStart w:id="0" w:name="_GoBack"/>
      <w:bookmarkEnd w:id="0"/>
    </w:p>
    <w:p w:rsidR="005726E9" w:rsidRDefault="005726E9" w:rsidP="005726E9">
      <w:pPr>
        <w:widowControl w:val="0"/>
        <w:autoSpaceDE w:val="0"/>
        <w:autoSpaceDN w:val="0"/>
        <w:adjustRightInd w:val="0"/>
      </w:pPr>
      <w:r>
        <w:rPr>
          <w:b/>
          <w:bCs/>
        </w:rPr>
        <w:t>Section 317.50  Cancellation</w:t>
      </w:r>
      <w:r>
        <w:t xml:space="preserve"> </w:t>
      </w:r>
    </w:p>
    <w:p w:rsidR="005726E9" w:rsidRDefault="005726E9" w:rsidP="005726E9">
      <w:pPr>
        <w:widowControl w:val="0"/>
        <w:autoSpaceDE w:val="0"/>
        <w:autoSpaceDN w:val="0"/>
        <w:adjustRightInd w:val="0"/>
      </w:pPr>
    </w:p>
    <w:p w:rsidR="005726E9" w:rsidRDefault="005726E9" w:rsidP="005726E9">
      <w:pPr>
        <w:widowControl w:val="0"/>
        <w:autoSpaceDE w:val="0"/>
        <w:autoSpaceDN w:val="0"/>
        <w:adjustRightInd w:val="0"/>
        <w:ind w:left="1440" w:hanging="720"/>
      </w:pPr>
      <w:r>
        <w:t>a)</w:t>
      </w:r>
      <w:r>
        <w:tab/>
        <w:t xml:space="preserve">The Countdown pool shall be canceled and all Countdown wagers for the individual performance shall be refunded if three or more contests included as part of the Countdown wager are canceled or declared "no contest". </w:t>
      </w:r>
    </w:p>
    <w:p w:rsidR="00BB2E8B" w:rsidRDefault="00BB2E8B" w:rsidP="005726E9">
      <w:pPr>
        <w:widowControl w:val="0"/>
        <w:autoSpaceDE w:val="0"/>
        <w:autoSpaceDN w:val="0"/>
        <w:adjustRightInd w:val="0"/>
        <w:ind w:left="1440" w:hanging="720"/>
      </w:pPr>
    </w:p>
    <w:p w:rsidR="005726E9" w:rsidRDefault="005726E9" w:rsidP="005726E9">
      <w:pPr>
        <w:widowControl w:val="0"/>
        <w:autoSpaceDE w:val="0"/>
        <w:autoSpaceDN w:val="0"/>
        <w:adjustRightInd w:val="0"/>
        <w:ind w:left="1440" w:hanging="720"/>
      </w:pPr>
      <w:r>
        <w:t>b)</w:t>
      </w:r>
      <w:r>
        <w:tab/>
        <w:t xml:space="preserve">If one or two contests included as part of a Countdown are canceled or declared "no contest", the daily net pool shall be distributed as a single price pool to wagers correctly selecting the winning betting interests in the remaining Countdown contests.  The carryover, if any, shall be carried to the next racing program. </w:t>
      </w:r>
    </w:p>
    <w:p w:rsidR="005726E9" w:rsidRDefault="005726E9" w:rsidP="005726E9">
      <w:pPr>
        <w:widowControl w:val="0"/>
        <w:autoSpaceDE w:val="0"/>
        <w:autoSpaceDN w:val="0"/>
        <w:adjustRightInd w:val="0"/>
        <w:ind w:left="1440" w:hanging="720"/>
      </w:pPr>
    </w:p>
    <w:p w:rsidR="005726E9" w:rsidRDefault="005726E9" w:rsidP="005726E9">
      <w:pPr>
        <w:widowControl w:val="0"/>
        <w:autoSpaceDE w:val="0"/>
        <w:autoSpaceDN w:val="0"/>
        <w:adjustRightInd w:val="0"/>
        <w:ind w:left="1440" w:hanging="720"/>
      </w:pPr>
      <w:r>
        <w:t xml:space="preserve">(Source:  Amended at 22 Ill. Reg. 2212, effective January 1, 1998) </w:t>
      </w:r>
    </w:p>
    <w:sectPr w:rsidR="005726E9" w:rsidSect="005726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726E9"/>
    <w:rsid w:val="001678D1"/>
    <w:rsid w:val="00204E43"/>
    <w:rsid w:val="005726E9"/>
    <w:rsid w:val="00983E8C"/>
    <w:rsid w:val="00A43E30"/>
    <w:rsid w:val="00BB2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317</vt:lpstr>
    </vt:vector>
  </TitlesOfParts>
  <Company>State of Illinois</Company>
  <LinksUpToDate>false</LinksUpToDate>
  <CharactersWithSpaces>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317</dc:title>
  <dc:subject/>
  <dc:creator>Illinois General Assembly</dc:creator>
  <cp:keywords/>
  <dc:description/>
  <cp:lastModifiedBy>Roberts, John</cp:lastModifiedBy>
  <cp:revision>3</cp:revision>
  <dcterms:created xsi:type="dcterms:W3CDTF">2012-06-21T20:54:00Z</dcterms:created>
  <dcterms:modified xsi:type="dcterms:W3CDTF">2012-06-21T20:54:00Z</dcterms:modified>
</cp:coreProperties>
</file>