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2C" w:rsidRDefault="00EB572C" w:rsidP="00EB57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37DD" w:rsidRDefault="00EB572C">
      <w:pPr>
        <w:pStyle w:val="JCARMainSourceNote"/>
      </w:pPr>
      <w:r>
        <w:t>SOURCE:  Adopted at 13 Ill. Reg. 1232, effective January 13, 1989; amended at 18 Ill. Reg. 7410, effective April 29, 1994; amended at 20 Ill. Reg. 7941, effective June 1, 1996</w:t>
      </w:r>
      <w:r w:rsidR="00A637DD">
        <w:t>; amended at 3</w:t>
      </w:r>
      <w:r w:rsidR="00D35092">
        <w:t>6</w:t>
      </w:r>
      <w:r w:rsidR="00A637DD">
        <w:t xml:space="preserve"> Ill. Reg. </w:t>
      </w:r>
      <w:r w:rsidR="001C3C06">
        <w:t>320</w:t>
      </w:r>
      <w:r w:rsidR="00A637DD">
        <w:t xml:space="preserve">, effective </w:t>
      </w:r>
      <w:r w:rsidR="001C3C06">
        <w:t>January 1, 2012</w:t>
      </w:r>
      <w:r w:rsidR="00A637DD">
        <w:t>.</w:t>
      </w:r>
    </w:p>
    <w:sectPr w:rsidR="00A637DD" w:rsidSect="00EB57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572C"/>
    <w:rsid w:val="000A17E5"/>
    <w:rsid w:val="001678D1"/>
    <w:rsid w:val="001C3C06"/>
    <w:rsid w:val="00441949"/>
    <w:rsid w:val="00544BA0"/>
    <w:rsid w:val="00A637DD"/>
    <w:rsid w:val="00D35092"/>
    <w:rsid w:val="00EB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637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63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State of Illinois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