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92" w:rsidRDefault="00243A92" w:rsidP="00243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A92" w:rsidRDefault="00243A92" w:rsidP="00243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205.130  Incorporation of Part 204</w:t>
      </w:r>
      <w:r>
        <w:t xml:space="preserve"> </w:t>
      </w:r>
    </w:p>
    <w:p w:rsidR="00243A92" w:rsidRDefault="00243A92" w:rsidP="00243A92">
      <w:pPr>
        <w:widowControl w:val="0"/>
        <w:autoSpaceDE w:val="0"/>
        <w:autoSpaceDN w:val="0"/>
        <w:adjustRightInd w:val="0"/>
      </w:pPr>
    </w:p>
    <w:p w:rsidR="00243A92" w:rsidRDefault="00243A92" w:rsidP="00243A92">
      <w:pPr>
        <w:widowControl w:val="0"/>
        <w:autoSpaceDE w:val="0"/>
        <w:autoSpaceDN w:val="0"/>
        <w:adjustRightInd w:val="0"/>
      </w:pPr>
      <w:r>
        <w:t xml:space="preserve">Except as stated herein, or as inconsistent with this Part, the provisions of Sections 204.40 through 204.110, 204.130, and 204.140 of Title 11, Subtitle B, Chapter I of the Illinois Administrative Code shall apply to Licensing Hearings. </w:t>
      </w:r>
    </w:p>
    <w:sectPr w:rsidR="00243A92" w:rsidSect="00243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A92"/>
    <w:rsid w:val="0016170E"/>
    <w:rsid w:val="001678D1"/>
    <w:rsid w:val="00243A92"/>
    <w:rsid w:val="004C0C73"/>
    <w:rsid w:val="004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