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7E" w:rsidRDefault="009E047E" w:rsidP="009E047E">
      <w:pPr>
        <w:widowControl w:val="0"/>
        <w:autoSpaceDE w:val="0"/>
        <w:autoSpaceDN w:val="0"/>
        <w:adjustRightInd w:val="0"/>
      </w:pPr>
      <w:bookmarkStart w:id="0" w:name="_GoBack"/>
      <w:bookmarkEnd w:id="0"/>
    </w:p>
    <w:p w:rsidR="009E047E" w:rsidRDefault="009E047E" w:rsidP="009E047E">
      <w:pPr>
        <w:widowControl w:val="0"/>
        <w:autoSpaceDE w:val="0"/>
        <w:autoSpaceDN w:val="0"/>
        <w:adjustRightInd w:val="0"/>
      </w:pPr>
      <w:r>
        <w:rPr>
          <w:b/>
          <w:bCs/>
        </w:rPr>
        <w:t>Section 204.50  Transcripts</w:t>
      </w:r>
      <w:r>
        <w:t xml:space="preserve"> </w:t>
      </w:r>
    </w:p>
    <w:p w:rsidR="009E047E" w:rsidRDefault="009E047E" w:rsidP="009E047E">
      <w:pPr>
        <w:widowControl w:val="0"/>
        <w:autoSpaceDE w:val="0"/>
        <w:autoSpaceDN w:val="0"/>
        <w:adjustRightInd w:val="0"/>
      </w:pPr>
    </w:p>
    <w:p w:rsidR="009E047E" w:rsidRDefault="009E047E" w:rsidP="009E047E">
      <w:pPr>
        <w:widowControl w:val="0"/>
        <w:autoSpaceDE w:val="0"/>
        <w:autoSpaceDN w:val="0"/>
        <w:adjustRightInd w:val="0"/>
        <w:ind w:left="1440" w:hanging="720"/>
      </w:pPr>
      <w:r>
        <w:t>a)</w:t>
      </w:r>
      <w:r>
        <w:tab/>
        <w:t xml:space="preserve">A transcript shall be produced by a court reporter designated by the Board for all hearings conducted pursuant to this Part. Copies of the transcript shall be filed in the Board's principal office and made available for public inspection upon reasonable request. </w:t>
      </w:r>
    </w:p>
    <w:p w:rsidR="007D4A1E" w:rsidRDefault="007D4A1E" w:rsidP="009E047E">
      <w:pPr>
        <w:widowControl w:val="0"/>
        <w:autoSpaceDE w:val="0"/>
        <w:autoSpaceDN w:val="0"/>
        <w:adjustRightInd w:val="0"/>
        <w:ind w:left="1440" w:hanging="720"/>
      </w:pPr>
    </w:p>
    <w:p w:rsidR="009E047E" w:rsidRDefault="009E047E" w:rsidP="009E047E">
      <w:pPr>
        <w:widowControl w:val="0"/>
        <w:autoSpaceDE w:val="0"/>
        <w:autoSpaceDN w:val="0"/>
        <w:adjustRightInd w:val="0"/>
        <w:ind w:left="1440" w:hanging="720"/>
      </w:pPr>
      <w:r>
        <w:t>b)</w:t>
      </w:r>
      <w:r>
        <w:tab/>
        <w:t xml:space="preserve">In its discretion, the Board may require that petitioners bear reasonable costs of the production of hearing transcripts. </w:t>
      </w:r>
    </w:p>
    <w:p w:rsidR="009E047E" w:rsidRDefault="009E047E" w:rsidP="009E047E">
      <w:pPr>
        <w:widowControl w:val="0"/>
        <w:autoSpaceDE w:val="0"/>
        <w:autoSpaceDN w:val="0"/>
        <w:adjustRightInd w:val="0"/>
        <w:ind w:left="1440" w:hanging="720"/>
      </w:pPr>
    </w:p>
    <w:p w:rsidR="009E047E" w:rsidRDefault="009E047E" w:rsidP="009E047E">
      <w:pPr>
        <w:widowControl w:val="0"/>
        <w:autoSpaceDE w:val="0"/>
        <w:autoSpaceDN w:val="0"/>
        <w:adjustRightInd w:val="0"/>
        <w:ind w:left="1440" w:hanging="720"/>
      </w:pPr>
      <w:r>
        <w:t xml:space="preserve">(Source:  Amended at 26 Ill. Reg. 10806, effective July 1, 2002) </w:t>
      </w:r>
    </w:p>
    <w:sectPr w:rsidR="009E047E" w:rsidSect="009E04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47E"/>
    <w:rsid w:val="001351A3"/>
    <w:rsid w:val="001678D1"/>
    <w:rsid w:val="00404EE6"/>
    <w:rsid w:val="00722019"/>
    <w:rsid w:val="007D4A1E"/>
    <w:rsid w:val="009E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