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65B" w:rsidRDefault="00F2665B" w:rsidP="00FB6D9A">
      <w:pPr>
        <w:widowControl w:val="0"/>
        <w:autoSpaceDE w:val="0"/>
        <w:autoSpaceDN w:val="0"/>
        <w:adjustRightInd w:val="0"/>
      </w:pPr>
      <w:bookmarkStart w:id="0" w:name="_GoBack"/>
      <w:bookmarkEnd w:id="0"/>
    </w:p>
    <w:p w:rsidR="00F2665B" w:rsidRDefault="00F2665B" w:rsidP="00FB6D9A">
      <w:pPr>
        <w:widowControl w:val="0"/>
        <w:autoSpaceDE w:val="0"/>
        <w:autoSpaceDN w:val="0"/>
        <w:adjustRightInd w:val="0"/>
      </w:pPr>
      <w:r>
        <w:rPr>
          <w:b/>
          <w:bCs/>
        </w:rPr>
        <w:t>Section 100.380  Ex Parte Consultations</w:t>
      </w:r>
      <w:r>
        <w:t xml:space="preserve"> </w:t>
      </w:r>
    </w:p>
    <w:p w:rsidR="00F2665B" w:rsidRDefault="00F2665B" w:rsidP="00FB6D9A">
      <w:pPr>
        <w:widowControl w:val="0"/>
        <w:autoSpaceDE w:val="0"/>
        <w:autoSpaceDN w:val="0"/>
        <w:adjustRightInd w:val="0"/>
      </w:pPr>
    </w:p>
    <w:p w:rsidR="00F2665B" w:rsidRDefault="00F2665B" w:rsidP="00FB6D9A">
      <w:pPr>
        <w:widowControl w:val="0"/>
        <w:autoSpaceDE w:val="0"/>
        <w:autoSpaceDN w:val="0"/>
        <w:adjustRightInd w:val="0"/>
      </w:pPr>
      <w:r>
        <w:t xml:space="preserve">Pursuant to Sections 3-12 and 3-13 of the Act [235 ILCS 5/3-12 and 3-13] and Section 10-60 of the Illinois Administrative Procedure Act [5 ILCS 100/10-60]:  Except in the disposition of matters which they are authorized by law to entertain or dispose of on an ex-parte basis, neither </w:t>
      </w:r>
      <w:r w:rsidR="00855EA5">
        <w:t>Commission</w:t>
      </w:r>
      <w:r>
        <w:t xml:space="preserve"> members, </w:t>
      </w:r>
      <w:r w:rsidR="00855EA5">
        <w:t xml:space="preserve">Department of Revenue </w:t>
      </w:r>
      <w:r>
        <w:t xml:space="preserve">employees </w:t>
      </w:r>
      <w:r w:rsidR="00855EA5">
        <w:t xml:space="preserve">assigned to Commission functions </w:t>
      </w:r>
      <w:r>
        <w:t xml:space="preserve">nor hearing examiners shall, after notice of hearing in a contested case or licensing to which the procedures of a contested case apply under this Act, communicate, directly or indirectly, in connection with any issue of fact, with any person or party, or in connection with any other issue with any party or representative of such party, except upon notice and opportunity for all parties to participate. However, </w:t>
      </w:r>
      <w:r w:rsidR="00855EA5">
        <w:t xml:space="preserve">a </w:t>
      </w:r>
      <w:r w:rsidR="00C555CB">
        <w:t>Commission</w:t>
      </w:r>
      <w:r>
        <w:t xml:space="preserve"> member may communicate with other members of the</w:t>
      </w:r>
      <w:r w:rsidR="005A4219">
        <w:t xml:space="preserve"> Commission</w:t>
      </w:r>
      <w:r w:rsidR="00100907">
        <w:t xml:space="preserve"> </w:t>
      </w:r>
      <w:r w:rsidR="002163AD">
        <w:t xml:space="preserve">or </w:t>
      </w:r>
      <w:r w:rsidR="000E5625">
        <w:t xml:space="preserve">employees of </w:t>
      </w:r>
      <w:r w:rsidR="002163AD">
        <w:t xml:space="preserve">the </w:t>
      </w:r>
      <w:r w:rsidR="005A4219">
        <w:t>D</w:t>
      </w:r>
      <w:r w:rsidR="002163AD">
        <w:t>epartment</w:t>
      </w:r>
      <w:r>
        <w:t xml:space="preserve">, and </w:t>
      </w:r>
      <w:r w:rsidR="005A4219">
        <w:t>a Commission</w:t>
      </w:r>
      <w:r w:rsidR="002163AD">
        <w:t xml:space="preserve"> </w:t>
      </w:r>
      <w:r>
        <w:t>member</w:t>
      </w:r>
      <w:r w:rsidR="005A4219">
        <w:t>, Department employee</w:t>
      </w:r>
      <w:r>
        <w:t xml:space="preserve"> or hearing examiner may have the aid and advice of one or more personal assistants. </w:t>
      </w:r>
    </w:p>
    <w:p w:rsidR="005D2390" w:rsidRDefault="005D2390" w:rsidP="005D2390">
      <w:pPr>
        <w:widowControl w:val="0"/>
        <w:autoSpaceDE w:val="0"/>
        <w:autoSpaceDN w:val="0"/>
        <w:adjustRightInd w:val="0"/>
        <w:ind w:left="1080" w:hanging="480"/>
      </w:pPr>
    </w:p>
    <w:p w:rsidR="00C555CB" w:rsidRPr="00935A8C" w:rsidRDefault="00C555CB" w:rsidP="00C555CB">
      <w:pPr>
        <w:pStyle w:val="JCARSourceNote"/>
        <w:ind w:left="741"/>
      </w:pPr>
      <w:r>
        <w:t xml:space="preserve">(Source: </w:t>
      </w:r>
      <w:r w:rsidRPr="00D55B37">
        <w:t>A</w:t>
      </w:r>
      <w:r>
        <w:t>mended</w:t>
      </w:r>
      <w:r w:rsidRPr="00D55B37">
        <w:t xml:space="preserve"> at 2</w:t>
      </w:r>
      <w:r>
        <w:t>7</w:t>
      </w:r>
      <w:r w:rsidRPr="00D55B37">
        <w:t xml:space="preserve"> Ill. Reg. </w:t>
      </w:r>
      <w:r w:rsidR="007B093F">
        <w:t>17386</w:t>
      </w:r>
      <w:r w:rsidRPr="00D55B37">
        <w:t xml:space="preserve">, effective </w:t>
      </w:r>
      <w:r w:rsidR="005C0A69">
        <w:t>November 10, 2003</w:t>
      </w:r>
      <w:r>
        <w:t>)</w:t>
      </w:r>
      <w:r w:rsidRPr="00D93C67">
        <w:rPr>
          <w:position w:val="-10"/>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7.25pt" o:ole="">
            <v:imagedata r:id="rId5" o:title=""/>
          </v:shape>
          <o:OLEObject Type="Embed" ProgID="Equation.3" ShapeID="_x0000_i1025" DrawAspect="Content" ObjectID="_1401805375" r:id="rId6"/>
        </w:object>
      </w:r>
    </w:p>
    <w:sectPr w:rsidR="00C555CB" w:rsidRPr="00935A8C" w:rsidSect="00FB6D9A">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2665B"/>
    <w:rsid w:val="000E5625"/>
    <w:rsid w:val="00100907"/>
    <w:rsid w:val="002163AD"/>
    <w:rsid w:val="004E58A7"/>
    <w:rsid w:val="005A4219"/>
    <w:rsid w:val="005C0A69"/>
    <w:rsid w:val="005D2390"/>
    <w:rsid w:val="00657D2A"/>
    <w:rsid w:val="00752D93"/>
    <w:rsid w:val="007A5965"/>
    <w:rsid w:val="007B093F"/>
    <w:rsid w:val="00855EA5"/>
    <w:rsid w:val="00975EE9"/>
    <w:rsid w:val="00A54127"/>
    <w:rsid w:val="00BD19BE"/>
    <w:rsid w:val="00C555CB"/>
    <w:rsid w:val="00E929D4"/>
    <w:rsid w:val="00F2665B"/>
    <w:rsid w:val="00FB6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57D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57D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1153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ThomasVD</dc:creator>
  <cp:keywords/>
  <dc:description/>
  <cp:lastModifiedBy>Roberts, John</cp:lastModifiedBy>
  <cp:revision>3</cp:revision>
  <dcterms:created xsi:type="dcterms:W3CDTF">2012-06-21T20:44:00Z</dcterms:created>
  <dcterms:modified xsi:type="dcterms:W3CDTF">2012-06-21T20:44:00Z</dcterms:modified>
</cp:coreProperties>
</file>