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DED" w:rsidRDefault="00F50DED" w:rsidP="00CB536D">
      <w:pPr>
        <w:widowControl w:val="0"/>
        <w:autoSpaceDE w:val="0"/>
        <w:autoSpaceDN w:val="0"/>
        <w:adjustRightInd w:val="0"/>
      </w:pPr>
      <w:bookmarkStart w:id="0" w:name="_GoBack"/>
      <w:bookmarkEnd w:id="0"/>
    </w:p>
    <w:p w:rsidR="00F50DED" w:rsidRDefault="00F50DED" w:rsidP="00CB536D">
      <w:pPr>
        <w:widowControl w:val="0"/>
        <w:autoSpaceDE w:val="0"/>
        <w:autoSpaceDN w:val="0"/>
        <w:adjustRightInd w:val="0"/>
      </w:pPr>
      <w:r>
        <w:rPr>
          <w:b/>
          <w:bCs/>
        </w:rPr>
        <w:t>Section 100.120  Railroad Licenses</w:t>
      </w:r>
      <w:r>
        <w:t xml:space="preserve"> </w:t>
      </w:r>
    </w:p>
    <w:p w:rsidR="00F50DED" w:rsidRDefault="00F50DED" w:rsidP="00CB536D">
      <w:pPr>
        <w:widowControl w:val="0"/>
        <w:autoSpaceDE w:val="0"/>
        <w:autoSpaceDN w:val="0"/>
        <w:adjustRightInd w:val="0"/>
      </w:pPr>
    </w:p>
    <w:p w:rsidR="00F50DED" w:rsidRDefault="00F50DED" w:rsidP="00CB536D">
      <w:pPr>
        <w:widowControl w:val="0"/>
        <w:autoSpaceDE w:val="0"/>
        <w:autoSpaceDN w:val="0"/>
        <w:adjustRightInd w:val="0"/>
        <w:ind w:left="1440" w:hanging="720"/>
      </w:pPr>
      <w:r>
        <w:t>a)</w:t>
      </w:r>
      <w:r>
        <w:tab/>
        <w:t xml:space="preserve">A railroad license shall be required for every club, buffet, lounge or dining car on a railway operating in the State of Illinois on which alcoholic liquors are sold or offered for sale. Likewise, a railroad license is required for every such railroad car to which deliveries of alcoholic liquors intended to be offered for sale or sold thereon are made within the State of Illinois, even though such offer for sale or sale will only be made beyond the borders of the State of Illinois. </w:t>
      </w:r>
    </w:p>
    <w:p w:rsidR="00FB23A6" w:rsidRDefault="00FB23A6" w:rsidP="00CB536D">
      <w:pPr>
        <w:widowControl w:val="0"/>
        <w:autoSpaceDE w:val="0"/>
        <w:autoSpaceDN w:val="0"/>
        <w:adjustRightInd w:val="0"/>
      </w:pPr>
    </w:p>
    <w:p w:rsidR="00F50DED" w:rsidRDefault="00F50DED" w:rsidP="00CB536D">
      <w:pPr>
        <w:widowControl w:val="0"/>
        <w:autoSpaceDE w:val="0"/>
        <w:autoSpaceDN w:val="0"/>
        <w:adjustRightInd w:val="0"/>
        <w:ind w:left="1440" w:hanging="720"/>
      </w:pPr>
      <w:r>
        <w:t>b)</w:t>
      </w:r>
      <w:r>
        <w:tab/>
        <w:t xml:space="preserve">Only one application is required to be filed by each operator, but the application shall state thereon, or upon schedules submitted therewith, the names, numbers and classification of all cars for which a railroad license is required as provided in paragraph a above. </w:t>
      </w:r>
    </w:p>
    <w:p w:rsidR="00FB23A6" w:rsidRDefault="00FB23A6" w:rsidP="00CB536D">
      <w:pPr>
        <w:widowControl w:val="0"/>
        <w:autoSpaceDE w:val="0"/>
        <w:autoSpaceDN w:val="0"/>
        <w:adjustRightInd w:val="0"/>
      </w:pPr>
    </w:p>
    <w:p w:rsidR="00F50DED" w:rsidRDefault="00F50DED" w:rsidP="00CB536D">
      <w:pPr>
        <w:widowControl w:val="0"/>
        <w:autoSpaceDE w:val="0"/>
        <w:autoSpaceDN w:val="0"/>
        <w:adjustRightInd w:val="0"/>
        <w:ind w:left="1440" w:hanging="720"/>
      </w:pPr>
      <w:r>
        <w:t>c)</w:t>
      </w:r>
      <w:r>
        <w:tab/>
        <w:t xml:space="preserve">A railroad license shall be issued for each car described in an application. Each license shall state the name, number and classification of the car to which it applies. Such license shall at all times be displayed in the car to which it applies in the manner provided in the Act, or the railroad licenses shall be maintained at the licensee's business premises in Illinois. </w:t>
      </w:r>
    </w:p>
    <w:p w:rsidR="00FB23A6" w:rsidRDefault="00FB23A6" w:rsidP="00CB536D">
      <w:pPr>
        <w:widowControl w:val="0"/>
        <w:autoSpaceDE w:val="0"/>
        <w:autoSpaceDN w:val="0"/>
        <w:adjustRightInd w:val="0"/>
      </w:pPr>
    </w:p>
    <w:p w:rsidR="00F50DED" w:rsidRDefault="00F50DED" w:rsidP="00CB536D">
      <w:pPr>
        <w:widowControl w:val="0"/>
        <w:autoSpaceDE w:val="0"/>
        <w:autoSpaceDN w:val="0"/>
        <w:adjustRightInd w:val="0"/>
        <w:ind w:left="1440" w:hanging="720"/>
      </w:pPr>
      <w:r>
        <w:t>d)</w:t>
      </w:r>
      <w:r>
        <w:tab/>
        <w:t xml:space="preserve">If during any licensing period any car for which a license has been issued for any reason ceases to operate in or over the State of Illinois and another is substituted in its place, a new license will not be required for the car substituted, but the operator must transfer the issued license from the licensed car to the substitute car. </w:t>
      </w:r>
    </w:p>
    <w:p w:rsidR="00FB23A6" w:rsidRDefault="00FB23A6" w:rsidP="00CB536D">
      <w:pPr>
        <w:widowControl w:val="0"/>
        <w:autoSpaceDE w:val="0"/>
        <w:autoSpaceDN w:val="0"/>
        <w:adjustRightInd w:val="0"/>
      </w:pPr>
    </w:p>
    <w:p w:rsidR="00F50DED" w:rsidRDefault="00F50DED" w:rsidP="00CB536D">
      <w:pPr>
        <w:widowControl w:val="0"/>
        <w:autoSpaceDE w:val="0"/>
        <w:autoSpaceDN w:val="0"/>
        <w:adjustRightInd w:val="0"/>
        <w:ind w:left="1440" w:hanging="720"/>
      </w:pPr>
      <w:r>
        <w:t>e)</w:t>
      </w:r>
      <w:r>
        <w:tab/>
        <w:t xml:space="preserve">It is the intent and purpose of this Rule to require a license for each car in which alcoholic liquors are sold or offered for sale in or over the State of Illinois. Any operator who, by reason of changes of schedules, additions of trains or equipment, or otherwise, increases the number of cars for which licenses are required beyond the existing number of licenses theretofore issued to such operator during that licensing period, shall make an application and receive a license for each added or additional car. </w:t>
      </w:r>
    </w:p>
    <w:p w:rsidR="00FB23A6" w:rsidRDefault="00FB23A6" w:rsidP="00CB536D">
      <w:pPr>
        <w:widowControl w:val="0"/>
        <w:autoSpaceDE w:val="0"/>
        <w:autoSpaceDN w:val="0"/>
        <w:adjustRightInd w:val="0"/>
      </w:pPr>
    </w:p>
    <w:p w:rsidR="00F50DED" w:rsidRDefault="00F50DED" w:rsidP="00CB536D">
      <w:pPr>
        <w:widowControl w:val="0"/>
        <w:autoSpaceDE w:val="0"/>
        <w:autoSpaceDN w:val="0"/>
        <w:adjustRightInd w:val="0"/>
        <w:ind w:left="1467" w:hanging="720"/>
      </w:pPr>
      <w:r>
        <w:t>f)</w:t>
      </w:r>
      <w:r>
        <w:tab/>
        <w:t xml:space="preserve">A railroad license permits the sale of alcoholic liquors only for consumption upon the train on which they are sold. No railroad licensee or any agent or employee thereof, is permitted to sell and deliver to any purchaser any alcoholic beverage in an unopened original package. </w:t>
      </w:r>
    </w:p>
    <w:p w:rsidR="00F50DED" w:rsidRDefault="00F50DED" w:rsidP="00CB536D">
      <w:pPr>
        <w:widowControl w:val="0"/>
        <w:autoSpaceDE w:val="0"/>
        <w:autoSpaceDN w:val="0"/>
        <w:adjustRightInd w:val="0"/>
      </w:pPr>
    </w:p>
    <w:p w:rsidR="00F50DED" w:rsidRDefault="00F50DED" w:rsidP="00CB536D">
      <w:pPr>
        <w:widowControl w:val="0"/>
        <w:autoSpaceDE w:val="0"/>
        <w:autoSpaceDN w:val="0"/>
        <w:adjustRightInd w:val="0"/>
        <w:ind w:left="1080" w:hanging="480"/>
      </w:pPr>
      <w:r>
        <w:t xml:space="preserve">(Source:  Amended at 18 Ill. Reg. 4811, effective March 9, 1994) </w:t>
      </w:r>
    </w:p>
    <w:sectPr w:rsidR="00F50DED" w:rsidSect="00CB536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0DED"/>
    <w:rsid w:val="000B0B7B"/>
    <w:rsid w:val="004A085D"/>
    <w:rsid w:val="00C706C8"/>
    <w:rsid w:val="00CB536D"/>
    <w:rsid w:val="00F50DED"/>
    <w:rsid w:val="00FB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